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5B5F7" w14:textId="72169A66" w:rsidR="00C4074F" w:rsidRPr="007B73DE" w:rsidRDefault="00DF0715" w:rsidP="007B73DE">
      <w:pPr>
        <w:tabs>
          <w:tab w:val="center" w:pos="4680"/>
          <w:tab w:val="left" w:pos="5280"/>
        </w:tabs>
        <w:ind w:left="0"/>
      </w:pPr>
      <w:bookmarkStart w:id="0" w:name="_GoBack"/>
      <w:bookmarkEnd w:id="0"/>
      <w:r>
        <w:rPr>
          <w:noProof/>
          <w:lang w:val="en-US"/>
        </w:rPr>
        <w:drawing>
          <wp:anchor distT="0" distB="0" distL="114300" distR="114300" simplePos="0" relativeHeight="251657216" behindDoc="0" locked="0" layoutInCell="1" allowOverlap="1" wp14:anchorId="0F4DB715" wp14:editId="2F8E2DBA">
            <wp:simplePos x="0" y="0"/>
            <wp:positionH relativeFrom="margin">
              <wp:posOffset>-809625</wp:posOffset>
            </wp:positionH>
            <wp:positionV relativeFrom="paragraph">
              <wp:posOffset>-641985</wp:posOffset>
            </wp:positionV>
            <wp:extent cx="1107105" cy="1619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 BackGround Type I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1426" cy="1625569"/>
                    </a:xfrm>
                    <a:prstGeom prst="rect">
                      <a:avLst/>
                    </a:prstGeom>
                  </pic:spPr>
                </pic:pic>
              </a:graphicData>
            </a:graphic>
            <wp14:sizeRelH relativeFrom="page">
              <wp14:pctWidth>0</wp14:pctWidth>
            </wp14:sizeRelH>
            <wp14:sizeRelV relativeFrom="page">
              <wp14:pctHeight>0</wp14:pctHeight>
            </wp14:sizeRelV>
          </wp:anchor>
        </w:drawing>
      </w:r>
      <w:r w:rsidR="00C4074F">
        <w:rPr>
          <w:noProof/>
          <w:lang w:val="en-US"/>
        </w:rPr>
        <w:drawing>
          <wp:anchor distT="0" distB="0" distL="114300" distR="114300" simplePos="0" relativeHeight="251656192" behindDoc="1" locked="0" layoutInCell="1" allowOverlap="1" wp14:anchorId="03F9B16E" wp14:editId="1ECBB750">
            <wp:simplePos x="0" y="0"/>
            <wp:positionH relativeFrom="margin">
              <wp:posOffset>-1171575</wp:posOffset>
            </wp:positionH>
            <wp:positionV relativeFrom="paragraph">
              <wp:posOffset>-213360</wp:posOffset>
            </wp:positionV>
            <wp:extent cx="8115300" cy="81526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ual Front Cover Label.PNG"/>
                    <pic:cNvPicPr/>
                  </pic:nvPicPr>
                  <pic:blipFill>
                    <a:blip r:embed="rId10">
                      <a:extLst>
                        <a:ext uri="{28A0092B-C50C-407E-A947-70E740481C1C}">
                          <a14:useLocalDpi xmlns:a14="http://schemas.microsoft.com/office/drawing/2010/main" val="0"/>
                        </a:ext>
                      </a:extLst>
                    </a:blip>
                    <a:stretch>
                      <a:fillRect/>
                    </a:stretch>
                  </pic:blipFill>
                  <pic:spPr>
                    <a:xfrm>
                      <a:off x="0" y="0"/>
                      <a:ext cx="8115300" cy="8152679"/>
                    </a:xfrm>
                    <a:prstGeom prst="rect">
                      <a:avLst/>
                    </a:prstGeom>
                  </pic:spPr>
                </pic:pic>
              </a:graphicData>
            </a:graphic>
            <wp14:sizeRelH relativeFrom="page">
              <wp14:pctWidth>0</wp14:pctWidth>
            </wp14:sizeRelH>
            <wp14:sizeRelV relativeFrom="page">
              <wp14:pctHeight>0</wp14:pctHeight>
            </wp14:sizeRelV>
          </wp:anchor>
        </w:drawing>
      </w:r>
    </w:p>
    <w:p w14:paraId="0C7767A4" w14:textId="51E24FA7" w:rsidR="00C4074F" w:rsidRDefault="00C4074F" w:rsidP="00C4074F">
      <w:pPr>
        <w:pStyle w:val="Default"/>
        <w:jc w:val="right"/>
      </w:pPr>
      <w:r>
        <w:rPr>
          <w:b/>
          <w:bCs/>
          <w:i/>
          <w:iCs/>
          <w:sz w:val="96"/>
          <w:szCs w:val="96"/>
        </w:rPr>
        <w:t xml:space="preserve">  </w:t>
      </w:r>
      <w:r w:rsidR="007B73DE">
        <w:rPr>
          <w:b/>
          <w:bCs/>
          <w:i/>
          <w:iCs/>
          <w:sz w:val="96"/>
          <w:szCs w:val="96"/>
        </w:rPr>
        <w:t xml:space="preserve">          </w:t>
      </w:r>
      <w:r>
        <w:rPr>
          <w:b/>
          <w:bCs/>
          <w:i/>
          <w:iCs/>
          <w:sz w:val="96"/>
          <w:szCs w:val="96"/>
        </w:rPr>
        <w:t>N2-Blast®</w:t>
      </w:r>
    </w:p>
    <w:p w14:paraId="5BCFC7DB" w14:textId="5AB2A9D3" w:rsidR="00C4074F" w:rsidRDefault="00C4074F" w:rsidP="00C4074F">
      <w:pPr>
        <w:ind w:left="0"/>
        <w:jc w:val="right"/>
        <w:rPr>
          <w:b/>
          <w:bCs/>
          <w:i/>
          <w:iCs/>
          <w:sz w:val="56"/>
          <w:szCs w:val="56"/>
        </w:rPr>
      </w:pPr>
      <w:r>
        <w:rPr>
          <w:b/>
          <w:bCs/>
          <w:i/>
          <w:iCs/>
          <w:sz w:val="56"/>
          <w:szCs w:val="56"/>
        </w:rPr>
        <w:t xml:space="preserve">                   FPS-15000 &amp; FPS-20000</w:t>
      </w:r>
    </w:p>
    <w:p w14:paraId="4D330F20" w14:textId="396A0902" w:rsidR="00C4074F" w:rsidRDefault="00C4074F" w:rsidP="00C4074F">
      <w:pPr>
        <w:ind w:left="0"/>
        <w:jc w:val="right"/>
        <w:rPr>
          <w:b/>
          <w:bCs/>
          <w:iCs/>
          <w:sz w:val="56"/>
          <w:szCs w:val="56"/>
        </w:rPr>
      </w:pPr>
      <w:r>
        <w:rPr>
          <w:b/>
          <w:bCs/>
          <w:iCs/>
          <w:sz w:val="56"/>
          <w:szCs w:val="56"/>
        </w:rPr>
        <w:t xml:space="preserve">                   Installation, Operation &amp;</w:t>
      </w:r>
    </w:p>
    <w:p w14:paraId="3AD80E0D" w14:textId="6DB989CC" w:rsidR="00C4074F" w:rsidRDefault="00C4074F" w:rsidP="00C4074F">
      <w:pPr>
        <w:ind w:left="0"/>
        <w:jc w:val="right"/>
        <w:rPr>
          <w:b/>
          <w:bCs/>
          <w:iCs/>
          <w:sz w:val="56"/>
          <w:szCs w:val="56"/>
        </w:rPr>
      </w:pPr>
      <w:r>
        <w:rPr>
          <w:b/>
          <w:bCs/>
          <w:iCs/>
          <w:sz w:val="56"/>
          <w:szCs w:val="56"/>
        </w:rPr>
        <w:t xml:space="preserve">                           Maintenance Manual</w:t>
      </w:r>
    </w:p>
    <w:p w14:paraId="404D9F59" w14:textId="79BF1849" w:rsidR="007B73DE" w:rsidRDefault="007B73DE" w:rsidP="00C4074F">
      <w:pPr>
        <w:ind w:left="0"/>
        <w:jc w:val="right"/>
        <w:rPr>
          <w:b/>
          <w:bCs/>
          <w:iCs/>
          <w:sz w:val="56"/>
          <w:szCs w:val="56"/>
        </w:rPr>
      </w:pPr>
      <w:r>
        <w:rPr>
          <w:b/>
          <w:bCs/>
          <w:iCs/>
          <w:sz w:val="56"/>
          <w:szCs w:val="56"/>
        </w:rPr>
        <w:t>South-Tek Systems</w:t>
      </w:r>
    </w:p>
    <w:p w14:paraId="7CE6FAF6" w14:textId="2577D38C" w:rsidR="007B73DE" w:rsidRDefault="00533157" w:rsidP="007B73DE">
      <w:pPr>
        <w:ind w:left="0"/>
        <w:jc w:val="right"/>
        <w:rPr>
          <w:b/>
          <w:bCs/>
          <w:iCs/>
          <w:sz w:val="56"/>
          <w:szCs w:val="56"/>
        </w:rPr>
      </w:pPr>
      <w:r>
        <w:rPr>
          <w:b/>
          <w:bCs/>
          <w:iCs/>
          <w:sz w:val="56"/>
          <w:szCs w:val="56"/>
        </w:rPr>
        <w:t xml:space="preserve">Version </w:t>
      </w:r>
      <w:r w:rsidR="00F95508">
        <w:rPr>
          <w:b/>
          <w:bCs/>
          <w:iCs/>
          <w:sz w:val="56"/>
          <w:szCs w:val="56"/>
        </w:rPr>
        <w:t>3</w:t>
      </w:r>
    </w:p>
    <w:p w14:paraId="7F1FFB32" w14:textId="43E1EBED" w:rsidR="007B73DE" w:rsidRPr="00640235" w:rsidRDefault="00247F23" w:rsidP="007B73DE">
      <w:pPr>
        <w:ind w:left="0"/>
        <w:jc w:val="right"/>
      </w:pPr>
      <w:r>
        <w:rPr>
          <w:b/>
          <w:bCs/>
          <w:iCs/>
          <w:sz w:val="56"/>
          <w:szCs w:val="56"/>
        </w:rPr>
        <w:t>COPYRIGHT 201</w:t>
      </w:r>
      <w:r w:rsidR="00B10DD2">
        <w:rPr>
          <w:b/>
          <w:bCs/>
          <w:iCs/>
          <w:sz w:val="56"/>
          <w:szCs w:val="56"/>
        </w:rPr>
        <w:t>6</w:t>
      </w:r>
    </w:p>
    <w:p w14:paraId="0E9C6CFD" w14:textId="7581F077" w:rsidR="00EB0CF5" w:rsidRDefault="007B73DE" w:rsidP="007B73DE">
      <w:pPr>
        <w:tabs>
          <w:tab w:val="left" w:pos="8175"/>
        </w:tabs>
        <w:jc w:val="left"/>
        <w:rPr>
          <w:rFonts w:ascii="Arial" w:hAnsi="Arial" w:cs="Arial"/>
          <w:noProof/>
          <w:sz w:val="40"/>
          <w:lang w:val="en-US"/>
        </w:rPr>
      </w:pPr>
      <w:r>
        <w:rPr>
          <w:rFonts w:ascii="Arial" w:hAnsi="Arial" w:cs="Arial"/>
          <w:noProof/>
          <w:sz w:val="40"/>
          <w:lang w:val="en-US"/>
        </w:rPr>
        <w:tab/>
      </w:r>
    </w:p>
    <w:p w14:paraId="220DEEF8" w14:textId="1308DC04" w:rsidR="00EB0CF5" w:rsidRDefault="00EB0CF5" w:rsidP="00025361">
      <w:pPr>
        <w:jc w:val="center"/>
        <w:rPr>
          <w:rFonts w:ascii="Arial" w:hAnsi="Arial" w:cs="Arial"/>
          <w:noProof/>
          <w:sz w:val="40"/>
          <w:lang w:val="en-US"/>
        </w:rPr>
      </w:pPr>
    </w:p>
    <w:p w14:paraId="0B955765" w14:textId="15CED659" w:rsidR="00025361" w:rsidRDefault="00025361" w:rsidP="00C77AA6">
      <w:pPr>
        <w:jc w:val="center"/>
      </w:pPr>
    </w:p>
    <w:p w14:paraId="55297149" w14:textId="36E2DEEA" w:rsidR="00D7557F" w:rsidRDefault="00D7557F" w:rsidP="00C77AA6">
      <w:pPr>
        <w:jc w:val="center"/>
      </w:pPr>
    </w:p>
    <w:p w14:paraId="31EBE226" w14:textId="2B66BB63" w:rsidR="00D7557F" w:rsidRDefault="00D7557F" w:rsidP="00C77AA6">
      <w:pPr>
        <w:jc w:val="center"/>
      </w:pPr>
    </w:p>
    <w:p w14:paraId="414FA379" w14:textId="0A12E3D0" w:rsidR="00D7557F" w:rsidRDefault="00D7557F" w:rsidP="00C77AA6">
      <w:pPr>
        <w:jc w:val="center"/>
      </w:pPr>
    </w:p>
    <w:p w14:paraId="273F205E" w14:textId="77777777" w:rsidR="00D7557F" w:rsidRDefault="00D7557F" w:rsidP="00C77AA6">
      <w:pPr>
        <w:jc w:val="center"/>
      </w:pPr>
    </w:p>
    <w:p w14:paraId="3BC96D99" w14:textId="0CE672BA" w:rsidR="00D7557F" w:rsidRDefault="00D7557F" w:rsidP="00C77AA6">
      <w:pPr>
        <w:jc w:val="center"/>
      </w:pPr>
    </w:p>
    <w:p w14:paraId="397E49F1" w14:textId="090CB78F" w:rsidR="00D7557F" w:rsidRDefault="00D7557F" w:rsidP="00C77AA6">
      <w:pPr>
        <w:jc w:val="center"/>
      </w:pPr>
    </w:p>
    <w:p w14:paraId="194DE679" w14:textId="564A42D7" w:rsidR="00D7557F" w:rsidRDefault="00D7557F" w:rsidP="00640235">
      <w:pPr>
        <w:jc w:val="center"/>
      </w:pPr>
    </w:p>
    <w:p w14:paraId="5C8F80E1" w14:textId="6EE2B811" w:rsidR="00D7557F" w:rsidRDefault="00D7557F" w:rsidP="00C77AA6">
      <w:pPr>
        <w:jc w:val="center"/>
      </w:pPr>
    </w:p>
    <w:p w14:paraId="0850182D" w14:textId="0133836D" w:rsidR="00D7557F" w:rsidRDefault="00D7557F" w:rsidP="00C77AA6">
      <w:pPr>
        <w:jc w:val="center"/>
      </w:pPr>
    </w:p>
    <w:p w14:paraId="03BC2110" w14:textId="7A3559C6" w:rsidR="00D7557F" w:rsidRDefault="00D7557F" w:rsidP="00C77AA6">
      <w:pPr>
        <w:jc w:val="center"/>
      </w:pPr>
    </w:p>
    <w:p w14:paraId="0F8E9453" w14:textId="53137F1F" w:rsidR="00640235" w:rsidRDefault="00640235" w:rsidP="00640235">
      <w:pPr>
        <w:ind w:left="0"/>
      </w:pPr>
      <w:r>
        <w:t xml:space="preserve">           </w:t>
      </w:r>
    </w:p>
    <w:p w14:paraId="174F7EE7" w14:textId="77777777" w:rsidR="00640235" w:rsidRDefault="00640235" w:rsidP="00640235">
      <w:pPr>
        <w:ind w:left="0"/>
      </w:pPr>
    </w:p>
    <w:p w14:paraId="5FC411B3" w14:textId="77777777" w:rsidR="00640235" w:rsidRDefault="00640235" w:rsidP="00640235">
      <w:pPr>
        <w:ind w:left="0"/>
      </w:pPr>
    </w:p>
    <w:p w14:paraId="7FE7D930" w14:textId="77777777" w:rsidR="00640235" w:rsidRDefault="00640235" w:rsidP="00640235">
      <w:pPr>
        <w:ind w:left="0"/>
      </w:pPr>
    </w:p>
    <w:p w14:paraId="7C840C7B" w14:textId="77777777" w:rsidR="00640235" w:rsidRDefault="00640235" w:rsidP="00640235">
      <w:pPr>
        <w:ind w:left="0"/>
      </w:pPr>
    </w:p>
    <w:p w14:paraId="70DFC93C" w14:textId="77777777" w:rsidR="00640235" w:rsidRDefault="00640235" w:rsidP="00640235">
      <w:pPr>
        <w:ind w:left="0"/>
      </w:pPr>
    </w:p>
    <w:p w14:paraId="6E4334EC" w14:textId="77777777" w:rsidR="00640235" w:rsidRDefault="00640235" w:rsidP="00640235">
      <w:pPr>
        <w:ind w:left="0"/>
      </w:pPr>
      <w:r>
        <w:t xml:space="preserve">        </w:t>
      </w:r>
    </w:p>
    <w:p w14:paraId="51DB684F" w14:textId="77777777" w:rsidR="00C4074F" w:rsidRDefault="00C4074F" w:rsidP="00C4074F">
      <w:pPr>
        <w:pStyle w:val="Caption"/>
      </w:pPr>
    </w:p>
    <w:p w14:paraId="6847C0A1" w14:textId="77777777" w:rsidR="00640235" w:rsidRDefault="00640235" w:rsidP="00C77AA6">
      <w:pPr>
        <w:jc w:val="center"/>
      </w:pPr>
    </w:p>
    <w:p w14:paraId="512ACB88" w14:textId="77777777" w:rsidR="00C4074F" w:rsidRDefault="00C4074F" w:rsidP="00C77AA6">
      <w:pPr>
        <w:jc w:val="center"/>
      </w:pPr>
    </w:p>
    <w:p w14:paraId="71CF118C" w14:textId="77777777" w:rsidR="00C4074F" w:rsidRDefault="00C4074F" w:rsidP="00C77AA6">
      <w:pPr>
        <w:jc w:val="center"/>
      </w:pPr>
    </w:p>
    <w:p w14:paraId="693DD1E7" w14:textId="77777777" w:rsidR="00C4074F" w:rsidRDefault="00C4074F" w:rsidP="00C4074F">
      <w:pPr>
        <w:ind w:left="0"/>
      </w:pPr>
    </w:p>
    <w:p w14:paraId="7B46731D" w14:textId="77777777" w:rsidR="008C775C" w:rsidRPr="0045438C" w:rsidRDefault="0057519B" w:rsidP="00C77AA6">
      <w:pPr>
        <w:jc w:val="center"/>
      </w:pPr>
      <w:r>
        <w:t xml:space="preserve">2940 Orville Wright Way Suite #600 </w:t>
      </w:r>
      <w:r w:rsidR="008C775C" w:rsidRPr="0045438C">
        <w:sym w:font="Symbol" w:char="F0B7"/>
      </w:r>
      <w:r w:rsidR="008C775C" w:rsidRPr="0045438C">
        <w:t xml:space="preserve"> </w:t>
      </w:r>
      <w:r>
        <w:t>Wilmington</w:t>
      </w:r>
      <w:r w:rsidR="008C775C" w:rsidRPr="0045438C">
        <w:t>, NC  2</w:t>
      </w:r>
      <w:r>
        <w:t>8405</w:t>
      </w:r>
    </w:p>
    <w:p w14:paraId="58BB0CEE" w14:textId="77777777" w:rsidR="008C775C" w:rsidRPr="0045438C" w:rsidRDefault="008C775C" w:rsidP="00C77AA6">
      <w:pPr>
        <w:pStyle w:val="Footer"/>
        <w:jc w:val="center"/>
      </w:pPr>
      <w:r w:rsidRPr="0045438C">
        <w:t>Tel (</w:t>
      </w:r>
      <w:r w:rsidR="000346F8">
        <w:t>888) 526-6284   Fax (910) 332-4178</w:t>
      </w:r>
    </w:p>
    <w:p w14:paraId="1AEBE7CC" w14:textId="38B8D033" w:rsidR="008C775C" w:rsidRPr="0045438C" w:rsidRDefault="00D7557F" w:rsidP="00C77AA6">
      <w:pPr>
        <w:pStyle w:val="Footer"/>
        <w:jc w:val="center"/>
      </w:pPr>
      <w:r>
        <w:lastRenderedPageBreak/>
        <w:t>Email</w:t>
      </w:r>
      <w:r w:rsidR="008C775C" w:rsidRPr="0045438C">
        <w:t>: info@southteksystems.com</w:t>
      </w:r>
    </w:p>
    <w:p w14:paraId="4856A556" w14:textId="77777777" w:rsidR="00640235" w:rsidRDefault="00640235" w:rsidP="00247F23">
      <w:pPr>
        <w:pStyle w:val="TOC1"/>
      </w:pPr>
    </w:p>
    <w:p w14:paraId="67282EB6" w14:textId="77777777" w:rsidR="00C77AA6" w:rsidRPr="00025361" w:rsidRDefault="00C77AA6" w:rsidP="00247F23">
      <w:pPr>
        <w:pStyle w:val="TOC1"/>
      </w:pPr>
      <w:r w:rsidRPr="00025361">
        <w:t>Table of Content</w:t>
      </w:r>
      <w:r w:rsidR="00133347">
        <w:t>s</w:t>
      </w:r>
    </w:p>
    <w:bookmarkStart w:id="1" w:name="_Toc299033451"/>
    <w:p w14:paraId="7D3DD7CE" w14:textId="77777777" w:rsidR="00F95508" w:rsidRDefault="008751F4">
      <w:pPr>
        <w:pStyle w:val="TOC1"/>
        <w:rPr>
          <w:rFonts w:eastAsiaTheme="minorEastAsia" w:cstheme="minorBidi"/>
          <w:b w:val="0"/>
          <w:bCs w:val="0"/>
          <w:caps w:val="0"/>
          <w:noProof/>
          <w:sz w:val="22"/>
          <w:szCs w:val="22"/>
          <w:lang w:val="en-US"/>
        </w:rPr>
      </w:pPr>
      <w:r w:rsidRPr="00EB0CF5">
        <w:rPr>
          <w:rFonts w:ascii="DeVinne Txt BT" w:hAnsi="DeVinne Txt BT"/>
          <w:iCs/>
        </w:rPr>
        <w:fldChar w:fldCharType="begin"/>
      </w:r>
      <w:r w:rsidR="00427646" w:rsidRPr="00EB0CF5">
        <w:rPr>
          <w:rFonts w:ascii="DeVinne Txt BT" w:hAnsi="DeVinne Txt BT"/>
          <w:iCs/>
        </w:rPr>
        <w:instrText xml:space="preserve"> TOC \o "1-3" \h \z \u </w:instrText>
      </w:r>
      <w:r w:rsidRPr="00EB0CF5">
        <w:rPr>
          <w:rFonts w:ascii="DeVinne Txt BT" w:hAnsi="DeVinne Txt BT"/>
          <w:iCs/>
        </w:rPr>
        <w:fldChar w:fldCharType="separate"/>
      </w:r>
      <w:hyperlink w:anchor="_Toc463612428" w:history="1">
        <w:r w:rsidR="00F95508" w:rsidRPr="005C3FC3">
          <w:rPr>
            <w:rStyle w:val="Hyperlink"/>
            <w:noProof/>
          </w:rPr>
          <w:t>1.</w:t>
        </w:r>
        <w:r w:rsidR="00F95508">
          <w:rPr>
            <w:rFonts w:eastAsiaTheme="minorEastAsia" w:cstheme="minorBidi"/>
            <w:b w:val="0"/>
            <w:bCs w:val="0"/>
            <w:caps w:val="0"/>
            <w:noProof/>
            <w:sz w:val="22"/>
            <w:szCs w:val="22"/>
            <w:lang w:val="en-US"/>
          </w:rPr>
          <w:tab/>
        </w:r>
        <w:r w:rsidR="00F95508" w:rsidRPr="005C3FC3">
          <w:rPr>
            <w:rStyle w:val="Hyperlink"/>
            <w:noProof/>
          </w:rPr>
          <w:t>Introduction</w:t>
        </w:r>
        <w:r w:rsidR="00F95508">
          <w:rPr>
            <w:noProof/>
            <w:webHidden/>
          </w:rPr>
          <w:tab/>
        </w:r>
        <w:r w:rsidR="00F95508">
          <w:rPr>
            <w:noProof/>
            <w:webHidden/>
          </w:rPr>
          <w:fldChar w:fldCharType="begin"/>
        </w:r>
        <w:r w:rsidR="00F95508">
          <w:rPr>
            <w:noProof/>
            <w:webHidden/>
          </w:rPr>
          <w:instrText xml:space="preserve"> PAGEREF _Toc463612428 \h </w:instrText>
        </w:r>
        <w:r w:rsidR="00F95508">
          <w:rPr>
            <w:noProof/>
            <w:webHidden/>
          </w:rPr>
        </w:r>
        <w:r w:rsidR="00F95508">
          <w:rPr>
            <w:noProof/>
            <w:webHidden/>
          </w:rPr>
          <w:fldChar w:fldCharType="separate"/>
        </w:r>
        <w:r w:rsidR="00726A0F">
          <w:rPr>
            <w:noProof/>
            <w:webHidden/>
          </w:rPr>
          <w:t>5</w:t>
        </w:r>
        <w:r w:rsidR="00F95508">
          <w:rPr>
            <w:noProof/>
            <w:webHidden/>
          </w:rPr>
          <w:fldChar w:fldCharType="end"/>
        </w:r>
      </w:hyperlink>
    </w:p>
    <w:p w14:paraId="488CE8BB"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29" w:history="1">
        <w:r w:rsidR="00F95508" w:rsidRPr="005C3FC3">
          <w:rPr>
            <w:rStyle w:val="Hyperlink"/>
            <w:noProof/>
          </w:rPr>
          <w:t>1.1</w:t>
        </w:r>
        <w:r w:rsidR="00F95508">
          <w:rPr>
            <w:rFonts w:eastAsiaTheme="minorEastAsia" w:cstheme="minorBidi"/>
            <w:smallCaps w:val="0"/>
            <w:noProof/>
            <w:sz w:val="22"/>
            <w:szCs w:val="22"/>
            <w:lang w:val="en-US"/>
          </w:rPr>
          <w:tab/>
        </w:r>
        <w:r w:rsidR="00F95508" w:rsidRPr="005C3FC3">
          <w:rPr>
            <w:rStyle w:val="Hyperlink"/>
            <w:noProof/>
          </w:rPr>
          <w:t>About South-Tek Systems</w:t>
        </w:r>
        <w:r w:rsidR="00F95508">
          <w:rPr>
            <w:noProof/>
            <w:webHidden/>
          </w:rPr>
          <w:tab/>
        </w:r>
        <w:r w:rsidR="00F95508">
          <w:rPr>
            <w:noProof/>
            <w:webHidden/>
          </w:rPr>
          <w:fldChar w:fldCharType="begin"/>
        </w:r>
        <w:r w:rsidR="00F95508">
          <w:rPr>
            <w:noProof/>
            <w:webHidden/>
          </w:rPr>
          <w:instrText xml:space="preserve"> PAGEREF _Toc463612429 \h </w:instrText>
        </w:r>
        <w:r w:rsidR="00F95508">
          <w:rPr>
            <w:noProof/>
            <w:webHidden/>
          </w:rPr>
        </w:r>
        <w:r w:rsidR="00F95508">
          <w:rPr>
            <w:noProof/>
            <w:webHidden/>
          </w:rPr>
          <w:fldChar w:fldCharType="separate"/>
        </w:r>
        <w:r>
          <w:rPr>
            <w:noProof/>
            <w:webHidden/>
          </w:rPr>
          <w:t>6</w:t>
        </w:r>
        <w:r w:rsidR="00F95508">
          <w:rPr>
            <w:noProof/>
            <w:webHidden/>
          </w:rPr>
          <w:fldChar w:fldCharType="end"/>
        </w:r>
      </w:hyperlink>
    </w:p>
    <w:p w14:paraId="60C9212D"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30" w:history="1">
        <w:r w:rsidR="00F95508" w:rsidRPr="005C3FC3">
          <w:rPr>
            <w:rStyle w:val="Hyperlink"/>
            <w:noProof/>
          </w:rPr>
          <w:t>1.2</w:t>
        </w:r>
        <w:r w:rsidR="00F95508">
          <w:rPr>
            <w:rFonts w:eastAsiaTheme="minorEastAsia" w:cstheme="minorBidi"/>
            <w:smallCaps w:val="0"/>
            <w:noProof/>
            <w:sz w:val="22"/>
            <w:szCs w:val="22"/>
            <w:lang w:val="en-US"/>
          </w:rPr>
          <w:tab/>
        </w:r>
        <w:r w:rsidR="00F95508" w:rsidRPr="005C3FC3">
          <w:rPr>
            <w:rStyle w:val="Hyperlink"/>
            <w:noProof/>
          </w:rPr>
          <w:t>Equipment Safety and Handling Information</w:t>
        </w:r>
        <w:r w:rsidR="00F95508">
          <w:rPr>
            <w:noProof/>
            <w:webHidden/>
          </w:rPr>
          <w:tab/>
        </w:r>
        <w:r w:rsidR="00F95508">
          <w:rPr>
            <w:noProof/>
            <w:webHidden/>
          </w:rPr>
          <w:fldChar w:fldCharType="begin"/>
        </w:r>
        <w:r w:rsidR="00F95508">
          <w:rPr>
            <w:noProof/>
            <w:webHidden/>
          </w:rPr>
          <w:instrText xml:space="preserve"> PAGEREF _Toc463612430 \h </w:instrText>
        </w:r>
        <w:r w:rsidR="00F95508">
          <w:rPr>
            <w:noProof/>
            <w:webHidden/>
          </w:rPr>
        </w:r>
        <w:r w:rsidR="00F95508">
          <w:rPr>
            <w:noProof/>
            <w:webHidden/>
          </w:rPr>
          <w:fldChar w:fldCharType="separate"/>
        </w:r>
        <w:r>
          <w:rPr>
            <w:noProof/>
            <w:webHidden/>
          </w:rPr>
          <w:t>7</w:t>
        </w:r>
        <w:r w:rsidR="00F95508">
          <w:rPr>
            <w:noProof/>
            <w:webHidden/>
          </w:rPr>
          <w:fldChar w:fldCharType="end"/>
        </w:r>
      </w:hyperlink>
    </w:p>
    <w:p w14:paraId="1F0AB3FC"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31" w:history="1">
        <w:r w:rsidR="00F95508" w:rsidRPr="005C3FC3">
          <w:rPr>
            <w:rStyle w:val="Hyperlink"/>
            <w:noProof/>
          </w:rPr>
          <w:t>1.3</w:t>
        </w:r>
        <w:r w:rsidR="00F95508">
          <w:rPr>
            <w:rFonts w:eastAsiaTheme="minorEastAsia" w:cstheme="minorBidi"/>
            <w:smallCaps w:val="0"/>
            <w:noProof/>
            <w:sz w:val="22"/>
            <w:szCs w:val="22"/>
            <w:lang w:val="en-US"/>
          </w:rPr>
          <w:tab/>
        </w:r>
        <w:r w:rsidR="00F95508" w:rsidRPr="005C3FC3">
          <w:rPr>
            <w:rStyle w:val="Hyperlink"/>
            <w:noProof/>
          </w:rPr>
          <w:t>Room Ventilation Recommendation</w:t>
        </w:r>
        <w:r w:rsidR="00F95508">
          <w:rPr>
            <w:noProof/>
            <w:webHidden/>
          </w:rPr>
          <w:tab/>
        </w:r>
        <w:r w:rsidR="00F95508">
          <w:rPr>
            <w:noProof/>
            <w:webHidden/>
          </w:rPr>
          <w:fldChar w:fldCharType="begin"/>
        </w:r>
        <w:r w:rsidR="00F95508">
          <w:rPr>
            <w:noProof/>
            <w:webHidden/>
          </w:rPr>
          <w:instrText xml:space="preserve"> PAGEREF _Toc463612431 \h </w:instrText>
        </w:r>
        <w:r w:rsidR="00F95508">
          <w:rPr>
            <w:noProof/>
            <w:webHidden/>
          </w:rPr>
        </w:r>
        <w:r w:rsidR="00F95508">
          <w:rPr>
            <w:noProof/>
            <w:webHidden/>
          </w:rPr>
          <w:fldChar w:fldCharType="separate"/>
        </w:r>
        <w:r>
          <w:rPr>
            <w:noProof/>
            <w:webHidden/>
          </w:rPr>
          <w:t>8</w:t>
        </w:r>
        <w:r w:rsidR="00F95508">
          <w:rPr>
            <w:noProof/>
            <w:webHidden/>
          </w:rPr>
          <w:fldChar w:fldCharType="end"/>
        </w:r>
      </w:hyperlink>
    </w:p>
    <w:p w14:paraId="78A78EF4"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32" w:history="1">
        <w:r w:rsidR="00F95508" w:rsidRPr="005C3FC3">
          <w:rPr>
            <w:rStyle w:val="Hyperlink"/>
            <w:noProof/>
          </w:rPr>
          <w:t>1.4</w:t>
        </w:r>
        <w:r w:rsidR="00F95508">
          <w:rPr>
            <w:rFonts w:eastAsiaTheme="minorEastAsia" w:cstheme="minorBidi"/>
            <w:smallCaps w:val="0"/>
            <w:noProof/>
            <w:sz w:val="22"/>
            <w:szCs w:val="22"/>
            <w:lang w:val="en-US"/>
          </w:rPr>
          <w:tab/>
        </w:r>
        <w:r w:rsidR="00F95508" w:rsidRPr="005C3FC3">
          <w:rPr>
            <w:rStyle w:val="Hyperlink"/>
            <w:noProof/>
          </w:rPr>
          <w:t>Limits of Liability</w:t>
        </w:r>
        <w:r w:rsidR="00F95508">
          <w:rPr>
            <w:noProof/>
            <w:webHidden/>
          </w:rPr>
          <w:tab/>
        </w:r>
        <w:r w:rsidR="00F95508">
          <w:rPr>
            <w:noProof/>
            <w:webHidden/>
          </w:rPr>
          <w:fldChar w:fldCharType="begin"/>
        </w:r>
        <w:r w:rsidR="00F95508">
          <w:rPr>
            <w:noProof/>
            <w:webHidden/>
          </w:rPr>
          <w:instrText xml:space="preserve"> PAGEREF _Toc463612432 \h </w:instrText>
        </w:r>
        <w:r w:rsidR="00F95508">
          <w:rPr>
            <w:noProof/>
            <w:webHidden/>
          </w:rPr>
        </w:r>
        <w:r w:rsidR="00F95508">
          <w:rPr>
            <w:noProof/>
            <w:webHidden/>
          </w:rPr>
          <w:fldChar w:fldCharType="separate"/>
        </w:r>
        <w:r>
          <w:rPr>
            <w:noProof/>
            <w:webHidden/>
          </w:rPr>
          <w:t>8</w:t>
        </w:r>
        <w:r w:rsidR="00F95508">
          <w:rPr>
            <w:noProof/>
            <w:webHidden/>
          </w:rPr>
          <w:fldChar w:fldCharType="end"/>
        </w:r>
      </w:hyperlink>
    </w:p>
    <w:p w14:paraId="4F2420A0"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33" w:history="1">
        <w:r w:rsidR="00F95508" w:rsidRPr="005C3FC3">
          <w:rPr>
            <w:rStyle w:val="Hyperlink"/>
            <w:noProof/>
          </w:rPr>
          <w:t>1.5</w:t>
        </w:r>
        <w:r w:rsidR="00F95508">
          <w:rPr>
            <w:rFonts w:eastAsiaTheme="minorEastAsia" w:cstheme="minorBidi"/>
            <w:smallCaps w:val="0"/>
            <w:noProof/>
            <w:sz w:val="22"/>
            <w:szCs w:val="22"/>
            <w:lang w:val="en-US"/>
          </w:rPr>
          <w:tab/>
        </w:r>
        <w:r w:rsidR="00F95508" w:rsidRPr="005C3FC3">
          <w:rPr>
            <w:rStyle w:val="Hyperlink"/>
            <w:noProof/>
          </w:rPr>
          <w:t>Warranty</w:t>
        </w:r>
        <w:r w:rsidR="00F95508">
          <w:rPr>
            <w:noProof/>
            <w:webHidden/>
          </w:rPr>
          <w:tab/>
        </w:r>
        <w:r w:rsidR="00F95508">
          <w:rPr>
            <w:noProof/>
            <w:webHidden/>
          </w:rPr>
          <w:fldChar w:fldCharType="begin"/>
        </w:r>
        <w:r w:rsidR="00F95508">
          <w:rPr>
            <w:noProof/>
            <w:webHidden/>
          </w:rPr>
          <w:instrText xml:space="preserve"> PAGEREF _Toc463612433 \h </w:instrText>
        </w:r>
        <w:r w:rsidR="00F95508">
          <w:rPr>
            <w:noProof/>
            <w:webHidden/>
          </w:rPr>
        </w:r>
        <w:r w:rsidR="00F95508">
          <w:rPr>
            <w:noProof/>
            <w:webHidden/>
          </w:rPr>
          <w:fldChar w:fldCharType="separate"/>
        </w:r>
        <w:r>
          <w:rPr>
            <w:noProof/>
            <w:webHidden/>
          </w:rPr>
          <w:t>9</w:t>
        </w:r>
        <w:r w:rsidR="00F95508">
          <w:rPr>
            <w:noProof/>
            <w:webHidden/>
          </w:rPr>
          <w:fldChar w:fldCharType="end"/>
        </w:r>
      </w:hyperlink>
    </w:p>
    <w:p w14:paraId="380468E0"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34" w:history="1">
        <w:r w:rsidR="00F95508" w:rsidRPr="005C3FC3">
          <w:rPr>
            <w:rStyle w:val="Hyperlink"/>
            <w:noProof/>
          </w:rPr>
          <w:t>1.6</w:t>
        </w:r>
        <w:r w:rsidR="00F95508">
          <w:rPr>
            <w:rFonts w:eastAsiaTheme="minorEastAsia" w:cstheme="minorBidi"/>
            <w:smallCaps w:val="0"/>
            <w:noProof/>
            <w:sz w:val="22"/>
            <w:szCs w:val="22"/>
            <w:lang w:val="en-US"/>
          </w:rPr>
          <w:tab/>
        </w:r>
        <w:r w:rsidR="00F95508" w:rsidRPr="005C3FC3">
          <w:rPr>
            <w:rStyle w:val="Hyperlink"/>
            <w:noProof/>
          </w:rPr>
          <w:t>Service Return Policy</w:t>
        </w:r>
        <w:r w:rsidR="00F95508">
          <w:rPr>
            <w:noProof/>
            <w:webHidden/>
          </w:rPr>
          <w:tab/>
        </w:r>
        <w:r w:rsidR="00F95508">
          <w:rPr>
            <w:noProof/>
            <w:webHidden/>
          </w:rPr>
          <w:fldChar w:fldCharType="begin"/>
        </w:r>
        <w:r w:rsidR="00F95508">
          <w:rPr>
            <w:noProof/>
            <w:webHidden/>
          </w:rPr>
          <w:instrText xml:space="preserve"> PAGEREF _Toc463612434 \h </w:instrText>
        </w:r>
        <w:r w:rsidR="00F95508">
          <w:rPr>
            <w:noProof/>
            <w:webHidden/>
          </w:rPr>
        </w:r>
        <w:r w:rsidR="00F95508">
          <w:rPr>
            <w:noProof/>
            <w:webHidden/>
          </w:rPr>
          <w:fldChar w:fldCharType="separate"/>
        </w:r>
        <w:r>
          <w:rPr>
            <w:noProof/>
            <w:webHidden/>
          </w:rPr>
          <w:t>9</w:t>
        </w:r>
        <w:r w:rsidR="00F95508">
          <w:rPr>
            <w:noProof/>
            <w:webHidden/>
          </w:rPr>
          <w:fldChar w:fldCharType="end"/>
        </w:r>
      </w:hyperlink>
    </w:p>
    <w:p w14:paraId="1C382F8C" w14:textId="77777777" w:rsidR="00F95508" w:rsidRDefault="00726A0F">
      <w:pPr>
        <w:pStyle w:val="TOC1"/>
        <w:rPr>
          <w:rFonts w:eastAsiaTheme="minorEastAsia" w:cstheme="minorBidi"/>
          <w:b w:val="0"/>
          <w:bCs w:val="0"/>
          <w:caps w:val="0"/>
          <w:noProof/>
          <w:sz w:val="22"/>
          <w:szCs w:val="22"/>
          <w:lang w:val="en-US"/>
        </w:rPr>
      </w:pPr>
      <w:hyperlink w:anchor="_Toc463612435" w:history="1">
        <w:r w:rsidR="00F95508" w:rsidRPr="005C3FC3">
          <w:rPr>
            <w:rStyle w:val="Hyperlink"/>
            <w:noProof/>
          </w:rPr>
          <w:t>2.</w:t>
        </w:r>
        <w:r w:rsidR="00F95508">
          <w:rPr>
            <w:rFonts w:eastAsiaTheme="minorEastAsia" w:cstheme="minorBidi"/>
            <w:b w:val="0"/>
            <w:bCs w:val="0"/>
            <w:caps w:val="0"/>
            <w:noProof/>
            <w:sz w:val="22"/>
            <w:szCs w:val="22"/>
            <w:lang w:val="en-US"/>
          </w:rPr>
          <w:tab/>
        </w:r>
        <w:r w:rsidR="00F95508" w:rsidRPr="005C3FC3">
          <w:rPr>
            <w:rStyle w:val="Hyperlink"/>
            <w:noProof/>
          </w:rPr>
          <w:t>Receiving, Unpacking, and Storage Instructions</w:t>
        </w:r>
        <w:r w:rsidR="00F95508">
          <w:rPr>
            <w:noProof/>
            <w:webHidden/>
          </w:rPr>
          <w:tab/>
        </w:r>
        <w:r w:rsidR="00F95508">
          <w:rPr>
            <w:noProof/>
            <w:webHidden/>
          </w:rPr>
          <w:fldChar w:fldCharType="begin"/>
        </w:r>
        <w:r w:rsidR="00F95508">
          <w:rPr>
            <w:noProof/>
            <w:webHidden/>
          </w:rPr>
          <w:instrText xml:space="preserve"> PAGEREF _Toc463612435 \h </w:instrText>
        </w:r>
        <w:r w:rsidR="00F95508">
          <w:rPr>
            <w:noProof/>
            <w:webHidden/>
          </w:rPr>
        </w:r>
        <w:r w:rsidR="00F95508">
          <w:rPr>
            <w:noProof/>
            <w:webHidden/>
          </w:rPr>
          <w:fldChar w:fldCharType="separate"/>
        </w:r>
        <w:r>
          <w:rPr>
            <w:noProof/>
            <w:webHidden/>
          </w:rPr>
          <w:t>10</w:t>
        </w:r>
        <w:r w:rsidR="00F95508">
          <w:rPr>
            <w:noProof/>
            <w:webHidden/>
          </w:rPr>
          <w:fldChar w:fldCharType="end"/>
        </w:r>
      </w:hyperlink>
    </w:p>
    <w:p w14:paraId="3284BCFE"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36" w:history="1">
        <w:r w:rsidR="00F95508" w:rsidRPr="005C3FC3">
          <w:rPr>
            <w:rStyle w:val="Hyperlink"/>
            <w:noProof/>
          </w:rPr>
          <w:t>2.1</w:t>
        </w:r>
        <w:r w:rsidR="00F95508">
          <w:rPr>
            <w:rFonts w:eastAsiaTheme="minorEastAsia" w:cstheme="minorBidi"/>
            <w:smallCaps w:val="0"/>
            <w:noProof/>
            <w:sz w:val="22"/>
            <w:szCs w:val="22"/>
            <w:lang w:val="en-US"/>
          </w:rPr>
          <w:tab/>
        </w:r>
        <w:r w:rsidR="00F95508" w:rsidRPr="005C3FC3">
          <w:rPr>
            <w:rStyle w:val="Hyperlink"/>
            <w:noProof/>
          </w:rPr>
          <w:t>Receiving Equipment</w:t>
        </w:r>
        <w:r w:rsidR="00F95508">
          <w:rPr>
            <w:noProof/>
            <w:webHidden/>
          </w:rPr>
          <w:tab/>
        </w:r>
        <w:r w:rsidR="00F95508">
          <w:rPr>
            <w:noProof/>
            <w:webHidden/>
          </w:rPr>
          <w:fldChar w:fldCharType="begin"/>
        </w:r>
        <w:r w:rsidR="00F95508">
          <w:rPr>
            <w:noProof/>
            <w:webHidden/>
          </w:rPr>
          <w:instrText xml:space="preserve"> PAGEREF _Toc463612436 \h </w:instrText>
        </w:r>
        <w:r w:rsidR="00F95508">
          <w:rPr>
            <w:noProof/>
            <w:webHidden/>
          </w:rPr>
        </w:r>
        <w:r w:rsidR="00F95508">
          <w:rPr>
            <w:noProof/>
            <w:webHidden/>
          </w:rPr>
          <w:fldChar w:fldCharType="separate"/>
        </w:r>
        <w:r>
          <w:rPr>
            <w:noProof/>
            <w:webHidden/>
          </w:rPr>
          <w:t>10</w:t>
        </w:r>
        <w:r w:rsidR="00F95508">
          <w:rPr>
            <w:noProof/>
            <w:webHidden/>
          </w:rPr>
          <w:fldChar w:fldCharType="end"/>
        </w:r>
      </w:hyperlink>
    </w:p>
    <w:p w14:paraId="2953196B"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37" w:history="1">
        <w:r w:rsidR="00F95508" w:rsidRPr="005C3FC3">
          <w:rPr>
            <w:rStyle w:val="Hyperlink"/>
            <w:noProof/>
          </w:rPr>
          <w:t>2.2</w:t>
        </w:r>
        <w:r w:rsidR="00F95508">
          <w:rPr>
            <w:rFonts w:eastAsiaTheme="minorEastAsia" w:cstheme="minorBidi"/>
            <w:smallCaps w:val="0"/>
            <w:noProof/>
            <w:sz w:val="22"/>
            <w:szCs w:val="22"/>
            <w:lang w:val="en-US"/>
          </w:rPr>
          <w:tab/>
        </w:r>
        <w:r w:rsidR="00F95508" w:rsidRPr="005C3FC3">
          <w:rPr>
            <w:rStyle w:val="Hyperlink"/>
            <w:noProof/>
          </w:rPr>
          <w:t>Unpacking, Moving, and Securing Equipment</w:t>
        </w:r>
        <w:r w:rsidR="00F95508">
          <w:rPr>
            <w:noProof/>
            <w:webHidden/>
          </w:rPr>
          <w:tab/>
        </w:r>
        <w:r w:rsidR="00F95508">
          <w:rPr>
            <w:noProof/>
            <w:webHidden/>
          </w:rPr>
          <w:fldChar w:fldCharType="begin"/>
        </w:r>
        <w:r w:rsidR="00F95508">
          <w:rPr>
            <w:noProof/>
            <w:webHidden/>
          </w:rPr>
          <w:instrText xml:space="preserve"> PAGEREF _Toc463612437 \h </w:instrText>
        </w:r>
        <w:r w:rsidR="00F95508">
          <w:rPr>
            <w:noProof/>
            <w:webHidden/>
          </w:rPr>
        </w:r>
        <w:r w:rsidR="00F95508">
          <w:rPr>
            <w:noProof/>
            <w:webHidden/>
          </w:rPr>
          <w:fldChar w:fldCharType="separate"/>
        </w:r>
        <w:r>
          <w:rPr>
            <w:noProof/>
            <w:webHidden/>
          </w:rPr>
          <w:t>10</w:t>
        </w:r>
        <w:r w:rsidR="00F95508">
          <w:rPr>
            <w:noProof/>
            <w:webHidden/>
          </w:rPr>
          <w:fldChar w:fldCharType="end"/>
        </w:r>
      </w:hyperlink>
    </w:p>
    <w:p w14:paraId="7402D9BC"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38" w:history="1">
        <w:r w:rsidR="00F95508" w:rsidRPr="005C3FC3">
          <w:rPr>
            <w:rStyle w:val="Hyperlink"/>
            <w:noProof/>
          </w:rPr>
          <w:t>2.3</w:t>
        </w:r>
        <w:r w:rsidR="00F95508">
          <w:rPr>
            <w:rFonts w:eastAsiaTheme="minorEastAsia" w:cstheme="minorBidi"/>
            <w:smallCaps w:val="0"/>
            <w:noProof/>
            <w:sz w:val="22"/>
            <w:szCs w:val="22"/>
            <w:lang w:val="en-US"/>
          </w:rPr>
          <w:tab/>
        </w:r>
        <w:r w:rsidR="00F95508" w:rsidRPr="005C3FC3">
          <w:rPr>
            <w:rStyle w:val="Hyperlink"/>
            <w:noProof/>
          </w:rPr>
          <w:t>Storage Instructions</w:t>
        </w:r>
        <w:r w:rsidR="00F95508">
          <w:rPr>
            <w:noProof/>
            <w:webHidden/>
          </w:rPr>
          <w:tab/>
        </w:r>
        <w:r w:rsidR="00F95508">
          <w:rPr>
            <w:noProof/>
            <w:webHidden/>
          </w:rPr>
          <w:fldChar w:fldCharType="begin"/>
        </w:r>
        <w:r w:rsidR="00F95508">
          <w:rPr>
            <w:noProof/>
            <w:webHidden/>
          </w:rPr>
          <w:instrText xml:space="preserve"> PAGEREF _Toc463612438 \h </w:instrText>
        </w:r>
        <w:r w:rsidR="00F95508">
          <w:rPr>
            <w:noProof/>
            <w:webHidden/>
          </w:rPr>
        </w:r>
        <w:r w:rsidR="00F95508">
          <w:rPr>
            <w:noProof/>
            <w:webHidden/>
          </w:rPr>
          <w:fldChar w:fldCharType="separate"/>
        </w:r>
        <w:r>
          <w:rPr>
            <w:noProof/>
            <w:webHidden/>
          </w:rPr>
          <w:t>10</w:t>
        </w:r>
        <w:r w:rsidR="00F95508">
          <w:rPr>
            <w:noProof/>
            <w:webHidden/>
          </w:rPr>
          <w:fldChar w:fldCharType="end"/>
        </w:r>
      </w:hyperlink>
    </w:p>
    <w:p w14:paraId="2C680685" w14:textId="77777777" w:rsidR="00F95508" w:rsidRDefault="00726A0F">
      <w:pPr>
        <w:pStyle w:val="TOC1"/>
        <w:rPr>
          <w:rFonts w:eastAsiaTheme="minorEastAsia" w:cstheme="minorBidi"/>
          <w:b w:val="0"/>
          <w:bCs w:val="0"/>
          <w:caps w:val="0"/>
          <w:noProof/>
          <w:sz w:val="22"/>
          <w:szCs w:val="22"/>
          <w:lang w:val="en-US"/>
        </w:rPr>
      </w:pPr>
      <w:hyperlink w:anchor="_Toc463612439" w:history="1">
        <w:r w:rsidR="00F95508" w:rsidRPr="005C3FC3">
          <w:rPr>
            <w:rStyle w:val="Hyperlink"/>
            <w:noProof/>
          </w:rPr>
          <w:t>3.</w:t>
        </w:r>
        <w:r w:rsidR="00F95508">
          <w:rPr>
            <w:rFonts w:eastAsiaTheme="minorEastAsia" w:cstheme="minorBidi"/>
            <w:b w:val="0"/>
            <w:bCs w:val="0"/>
            <w:caps w:val="0"/>
            <w:noProof/>
            <w:sz w:val="22"/>
            <w:szCs w:val="22"/>
            <w:lang w:val="en-US"/>
          </w:rPr>
          <w:tab/>
        </w:r>
        <w:r w:rsidR="00F95508" w:rsidRPr="005C3FC3">
          <w:rPr>
            <w:rStyle w:val="Hyperlink"/>
            <w:noProof/>
          </w:rPr>
          <w:t>SITE AND UTILITY REQUIREMENTS</w:t>
        </w:r>
        <w:r w:rsidR="00F95508">
          <w:rPr>
            <w:noProof/>
            <w:webHidden/>
          </w:rPr>
          <w:tab/>
        </w:r>
        <w:r w:rsidR="00F95508">
          <w:rPr>
            <w:noProof/>
            <w:webHidden/>
          </w:rPr>
          <w:fldChar w:fldCharType="begin"/>
        </w:r>
        <w:r w:rsidR="00F95508">
          <w:rPr>
            <w:noProof/>
            <w:webHidden/>
          </w:rPr>
          <w:instrText xml:space="preserve"> PAGEREF _Toc463612439 \h </w:instrText>
        </w:r>
        <w:r w:rsidR="00F95508">
          <w:rPr>
            <w:noProof/>
            <w:webHidden/>
          </w:rPr>
        </w:r>
        <w:r w:rsidR="00F95508">
          <w:rPr>
            <w:noProof/>
            <w:webHidden/>
          </w:rPr>
          <w:fldChar w:fldCharType="separate"/>
        </w:r>
        <w:r>
          <w:rPr>
            <w:noProof/>
            <w:webHidden/>
          </w:rPr>
          <w:t>10</w:t>
        </w:r>
        <w:r w:rsidR="00F95508">
          <w:rPr>
            <w:noProof/>
            <w:webHidden/>
          </w:rPr>
          <w:fldChar w:fldCharType="end"/>
        </w:r>
      </w:hyperlink>
    </w:p>
    <w:p w14:paraId="2DCEF4A9"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40" w:history="1">
        <w:r w:rsidR="00F95508" w:rsidRPr="005C3FC3">
          <w:rPr>
            <w:rStyle w:val="Hyperlink"/>
            <w:noProof/>
          </w:rPr>
          <w:t>3.1</w:t>
        </w:r>
        <w:r w:rsidR="00F95508">
          <w:rPr>
            <w:rFonts w:eastAsiaTheme="minorEastAsia" w:cstheme="minorBidi"/>
            <w:smallCaps w:val="0"/>
            <w:noProof/>
            <w:sz w:val="22"/>
            <w:szCs w:val="22"/>
            <w:lang w:val="en-US"/>
          </w:rPr>
          <w:tab/>
        </w:r>
        <w:r w:rsidR="00F95508" w:rsidRPr="005C3FC3">
          <w:rPr>
            <w:rStyle w:val="Hyperlink"/>
            <w:noProof/>
          </w:rPr>
          <w:t>Air Supply</w:t>
        </w:r>
        <w:r w:rsidR="00F95508">
          <w:rPr>
            <w:noProof/>
            <w:webHidden/>
          </w:rPr>
          <w:tab/>
        </w:r>
        <w:r w:rsidR="00F95508">
          <w:rPr>
            <w:noProof/>
            <w:webHidden/>
          </w:rPr>
          <w:fldChar w:fldCharType="begin"/>
        </w:r>
        <w:r w:rsidR="00F95508">
          <w:rPr>
            <w:noProof/>
            <w:webHidden/>
          </w:rPr>
          <w:instrText xml:space="preserve"> PAGEREF _Toc463612440 \h </w:instrText>
        </w:r>
        <w:r w:rsidR="00F95508">
          <w:rPr>
            <w:noProof/>
            <w:webHidden/>
          </w:rPr>
        </w:r>
        <w:r w:rsidR="00F95508">
          <w:rPr>
            <w:noProof/>
            <w:webHidden/>
          </w:rPr>
          <w:fldChar w:fldCharType="separate"/>
        </w:r>
        <w:r>
          <w:rPr>
            <w:noProof/>
            <w:webHidden/>
          </w:rPr>
          <w:t>10</w:t>
        </w:r>
        <w:r w:rsidR="00F95508">
          <w:rPr>
            <w:noProof/>
            <w:webHidden/>
          </w:rPr>
          <w:fldChar w:fldCharType="end"/>
        </w:r>
      </w:hyperlink>
    </w:p>
    <w:p w14:paraId="778CB0C9"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41" w:history="1">
        <w:r w:rsidR="00F95508" w:rsidRPr="005C3FC3">
          <w:rPr>
            <w:rStyle w:val="Hyperlink"/>
            <w:noProof/>
          </w:rPr>
          <w:t>3.2</w:t>
        </w:r>
        <w:r w:rsidR="00F95508">
          <w:rPr>
            <w:rFonts w:eastAsiaTheme="minorEastAsia" w:cstheme="minorBidi"/>
            <w:smallCaps w:val="0"/>
            <w:noProof/>
            <w:sz w:val="22"/>
            <w:szCs w:val="22"/>
            <w:lang w:val="en-US"/>
          </w:rPr>
          <w:tab/>
        </w:r>
        <w:r w:rsidR="00F95508" w:rsidRPr="005C3FC3">
          <w:rPr>
            <w:rStyle w:val="Hyperlink"/>
            <w:noProof/>
          </w:rPr>
          <w:t>Additional Piping and Hoses</w:t>
        </w:r>
        <w:r w:rsidR="00F95508">
          <w:rPr>
            <w:noProof/>
            <w:webHidden/>
          </w:rPr>
          <w:tab/>
        </w:r>
        <w:r w:rsidR="00F95508">
          <w:rPr>
            <w:noProof/>
            <w:webHidden/>
          </w:rPr>
          <w:fldChar w:fldCharType="begin"/>
        </w:r>
        <w:r w:rsidR="00F95508">
          <w:rPr>
            <w:noProof/>
            <w:webHidden/>
          </w:rPr>
          <w:instrText xml:space="preserve"> PAGEREF _Toc463612441 \h </w:instrText>
        </w:r>
        <w:r w:rsidR="00F95508">
          <w:rPr>
            <w:noProof/>
            <w:webHidden/>
          </w:rPr>
        </w:r>
        <w:r w:rsidR="00F95508">
          <w:rPr>
            <w:noProof/>
            <w:webHidden/>
          </w:rPr>
          <w:fldChar w:fldCharType="separate"/>
        </w:r>
        <w:r>
          <w:rPr>
            <w:noProof/>
            <w:webHidden/>
          </w:rPr>
          <w:t>11</w:t>
        </w:r>
        <w:r w:rsidR="00F95508">
          <w:rPr>
            <w:noProof/>
            <w:webHidden/>
          </w:rPr>
          <w:fldChar w:fldCharType="end"/>
        </w:r>
      </w:hyperlink>
    </w:p>
    <w:p w14:paraId="6B671477"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42" w:history="1">
        <w:r w:rsidR="00F95508" w:rsidRPr="005C3FC3">
          <w:rPr>
            <w:rStyle w:val="Hyperlink"/>
            <w:noProof/>
          </w:rPr>
          <w:t>3.3</w:t>
        </w:r>
        <w:r w:rsidR="00F95508">
          <w:rPr>
            <w:rFonts w:eastAsiaTheme="minorEastAsia" w:cstheme="minorBidi"/>
            <w:smallCaps w:val="0"/>
            <w:noProof/>
            <w:sz w:val="22"/>
            <w:szCs w:val="22"/>
            <w:lang w:val="en-US"/>
          </w:rPr>
          <w:tab/>
        </w:r>
        <w:r w:rsidR="00F95508" w:rsidRPr="005C3FC3">
          <w:rPr>
            <w:rStyle w:val="Hyperlink"/>
            <w:noProof/>
          </w:rPr>
          <w:t>Electrical Supply</w:t>
        </w:r>
        <w:r w:rsidR="00F95508">
          <w:rPr>
            <w:noProof/>
            <w:webHidden/>
          </w:rPr>
          <w:tab/>
        </w:r>
        <w:r w:rsidR="00F95508">
          <w:rPr>
            <w:noProof/>
            <w:webHidden/>
          </w:rPr>
          <w:fldChar w:fldCharType="begin"/>
        </w:r>
        <w:r w:rsidR="00F95508">
          <w:rPr>
            <w:noProof/>
            <w:webHidden/>
          </w:rPr>
          <w:instrText xml:space="preserve"> PAGEREF _Toc463612442 \h </w:instrText>
        </w:r>
        <w:r w:rsidR="00F95508">
          <w:rPr>
            <w:noProof/>
            <w:webHidden/>
          </w:rPr>
        </w:r>
        <w:r w:rsidR="00F95508">
          <w:rPr>
            <w:noProof/>
            <w:webHidden/>
          </w:rPr>
          <w:fldChar w:fldCharType="separate"/>
        </w:r>
        <w:r>
          <w:rPr>
            <w:noProof/>
            <w:webHidden/>
          </w:rPr>
          <w:t>11</w:t>
        </w:r>
        <w:r w:rsidR="00F95508">
          <w:rPr>
            <w:noProof/>
            <w:webHidden/>
          </w:rPr>
          <w:fldChar w:fldCharType="end"/>
        </w:r>
      </w:hyperlink>
    </w:p>
    <w:p w14:paraId="6C890666"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43" w:history="1">
        <w:r w:rsidR="00F95508" w:rsidRPr="005C3FC3">
          <w:rPr>
            <w:rStyle w:val="Hyperlink"/>
            <w:noProof/>
          </w:rPr>
          <w:t>3.4</w:t>
        </w:r>
        <w:r w:rsidR="00F95508">
          <w:rPr>
            <w:rFonts w:eastAsiaTheme="minorEastAsia" w:cstheme="minorBidi"/>
            <w:smallCaps w:val="0"/>
            <w:noProof/>
            <w:sz w:val="22"/>
            <w:szCs w:val="22"/>
            <w:lang w:val="en-US"/>
          </w:rPr>
          <w:tab/>
        </w:r>
        <w:r w:rsidR="00F95508" w:rsidRPr="005C3FC3">
          <w:rPr>
            <w:rStyle w:val="Hyperlink"/>
            <w:noProof/>
          </w:rPr>
          <w:t>Site Specifications</w:t>
        </w:r>
        <w:r w:rsidR="00F95508">
          <w:rPr>
            <w:noProof/>
            <w:webHidden/>
          </w:rPr>
          <w:tab/>
        </w:r>
        <w:r w:rsidR="00F95508">
          <w:rPr>
            <w:noProof/>
            <w:webHidden/>
          </w:rPr>
          <w:fldChar w:fldCharType="begin"/>
        </w:r>
        <w:r w:rsidR="00F95508">
          <w:rPr>
            <w:noProof/>
            <w:webHidden/>
          </w:rPr>
          <w:instrText xml:space="preserve"> PAGEREF _Toc463612443 \h </w:instrText>
        </w:r>
        <w:r w:rsidR="00F95508">
          <w:rPr>
            <w:noProof/>
            <w:webHidden/>
          </w:rPr>
        </w:r>
        <w:r w:rsidR="00F95508">
          <w:rPr>
            <w:noProof/>
            <w:webHidden/>
          </w:rPr>
          <w:fldChar w:fldCharType="separate"/>
        </w:r>
        <w:r>
          <w:rPr>
            <w:noProof/>
            <w:webHidden/>
          </w:rPr>
          <w:t>11</w:t>
        </w:r>
        <w:r w:rsidR="00F95508">
          <w:rPr>
            <w:noProof/>
            <w:webHidden/>
          </w:rPr>
          <w:fldChar w:fldCharType="end"/>
        </w:r>
      </w:hyperlink>
    </w:p>
    <w:p w14:paraId="5FC769EB"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44" w:history="1">
        <w:r w:rsidR="00F95508" w:rsidRPr="005C3FC3">
          <w:rPr>
            <w:rStyle w:val="Hyperlink"/>
            <w:noProof/>
          </w:rPr>
          <w:t>3.5</w:t>
        </w:r>
        <w:r w:rsidR="00F95508">
          <w:rPr>
            <w:rFonts w:eastAsiaTheme="minorEastAsia" w:cstheme="minorBidi"/>
            <w:smallCaps w:val="0"/>
            <w:noProof/>
            <w:sz w:val="22"/>
            <w:szCs w:val="22"/>
            <w:lang w:val="en-US"/>
          </w:rPr>
          <w:tab/>
        </w:r>
        <w:r w:rsidR="00F95508" w:rsidRPr="005C3FC3">
          <w:rPr>
            <w:rStyle w:val="Hyperlink"/>
            <w:noProof/>
          </w:rPr>
          <w:t>Outdoor Package Units (only on certain models)**</w:t>
        </w:r>
        <w:r w:rsidR="00F95508">
          <w:rPr>
            <w:noProof/>
            <w:webHidden/>
          </w:rPr>
          <w:tab/>
        </w:r>
        <w:r w:rsidR="00F95508">
          <w:rPr>
            <w:noProof/>
            <w:webHidden/>
          </w:rPr>
          <w:fldChar w:fldCharType="begin"/>
        </w:r>
        <w:r w:rsidR="00F95508">
          <w:rPr>
            <w:noProof/>
            <w:webHidden/>
          </w:rPr>
          <w:instrText xml:space="preserve"> PAGEREF _Toc463612444 \h </w:instrText>
        </w:r>
        <w:r w:rsidR="00F95508">
          <w:rPr>
            <w:noProof/>
            <w:webHidden/>
          </w:rPr>
        </w:r>
        <w:r w:rsidR="00F95508">
          <w:rPr>
            <w:noProof/>
            <w:webHidden/>
          </w:rPr>
          <w:fldChar w:fldCharType="separate"/>
        </w:r>
        <w:r>
          <w:rPr>
            <w:noProof/>
            <w:webHidden/>
          </w:rPr>
          <w:t>12</w:t>
        </w:r>
        <w:r w:rsidR="00F95508">
          <w:rPr>
            <w:noProof/>
            <w:webHidden/>
          </w:rPr>
          <w:fldChar w:fldCharType="end"/>
        </w:r>
      </w:hyperlink>
    </w:p>
    <w:p w14:paraId="003747BF" w14:textId="77777777" w:rsidR="00F95508" w:rsidRDefault="00726A0F">
      <w:pPr>
        <w:pStyle w:val="TOC1"/>
        <w:rPr>
          <w:rFonts w:eastAsiaTheme="minorEastAsia" w:cstheme="minorBidi"/>
          <w:b w:val="0"/>
          <w:bCs w:val="0"/>
          <w:caps w:val="0"/>
          <w:noProof/>
          <w:sz w:val="22"/>
          <w:szCs w:val="22"/>
          <w:lang w:val="en-US"/>
        </w:rPr>
      </w:pPr>
      <w:hyperlink w:anchor="_Toc463612445" w:history="1">
        <w:r w:rsidR="00F95508" w:rsidRPr="005C3FC3">
          <w:rPr>
            <w:rStyle w:val="Hyperlink"/>
            <w:noProof/>
          </w:rPr>
          <w:t>4.</w:t>
        </w:r>
        <w:r w:rsidR="00F95508">
          <w:rPr>
            <w:rFonts w:eastAsiaTheme="minorEastAsia" w:cstheme="minorBidi"/>
            <w:b w:val="0"/>
            <w:bCs w:val="0"/>
            <w:caps w:val="0"/>
            <w:noProof/>
            <w:sz w:val="22"/>
            <w:szCs w:val="22"/>
            <w:lang w:val="en-US"/>
          </w:rPr>
          <w:tab/>
        </w:r>
        <w:r w:rsidR="00F95508" w:rsidRPr="005C3FC3">
          <w:rPr>
            <w:rStyle w:val="Hyperlink"/>
            <w:noProof/>
          </w:rPr>
          <w:t>SYSTEM INSTALLATION</w:t>
        </w:r>
        <w:r w:rsidR="00F95508">
          <w:rPr>
            <w:noProof/>
            <w:webHidden/>
          </w:rPr>
          <w:tab/>
        </w:r>
        <w:r w:rsidR="00F95508">
          <w:rPr>
            <w:noProof/>
            <w:webHidden/>
          </w:rPr>
          <w:fldChar w:fldCharType="begin"/>
        </w:r>
        <w:r w:rsidR="00F95508">
          <w:rPr>
            <w:noProof/>
            <w:webHidden/>
          </w:rPr>
          <w:instrText xml:space="preserve"> PAGEREF _Toc463612445 \h </w:instrText>
        </w:r>
        <w:r w:rsidR="00F95508">
          <w:rPr>
            <w:noProof/>
            <w:webHidden/>
          </w:rPr>
        </w:r>
        <w:r w:rsidR="00F95508">
          <w:rPr>
            <w:noProof/>
            <w:webHidden/>
          </w:rPr>
          <w:fldChar w:fldCharType="separate"/>
        </w:r>
        <w:r>
          <w:rPr>
            <w:noProof/>
            <w:webHidden/>
          </w:rPr>
          <w:t>13</w:t>
        </w:r>
        <w:r w:rsidR="00F95508">
          <w:rPr>
            <w:noProof/>
            <w:webHidden/>
          </w:rPr>
          <w:fldChar w:fldCharType="end"/>
        </w:r>
      </w:hyperlink>
    </w:p>
    <w:p w14:paraId="63C82906" w14:textId="77777777" w:rsidR="00F95508" w:rsidRDefault="00726A0F">
      <w:pPr>
        <w:pStyle w:val="TOC1"/>
        <w:rPr>
          <w:rFonts w:eastAsiaTheme="minorEastAsia" w:cstheme="minorBidi"/>
          <w:b w:val="0"/>
          <w:bCs w:val="0"/>
          <w:caps w:val="0"/>
          <w:noProof/>
          <w:sz w:val="22"/>
          <w:szCs w:val="22"/>
          <w:lang w:val="en-US"/>
        </w:rPr>
      </w:pPr>
      <w:hyperlink w:anchor="_Toc463612446" w:history="1">
        <w:r w:rsidR="00F95508" w:rsidRPr="005C3FC3">
          <w:rPr>
            <w:rStyle w:val="Hyperlink"/>
            <w:noProof/>
          </w:rPr>
          <w:t>5.</w:t>
        </w:r>
        <w:r w:rsidR="00F95508">
          <w:rPr>
            <w:rFonts w:eastAsiaTheme="minorEastAsia" w:cstheme="minorBidi"/>
            <w:b w:val="0"/>
            <w:bCs w:val="0"/>
            <w:caps w:val="0"/>
            <w:noProof/>
            <w:sz w:val="22"/>
            <w:szCs w:val="22"/>
            <w:lang w:val="en-US"/>
          </w:rPr>
          <w:tab/>
        </w:r>
        <w:r w:rsidR="00F95508" w:rsidRPr="005C3FC3">
          <w:rPr>
            <w:rStyle w:val="Hyperlink"/>
            <w:noProof/>
          </w:rPr>
          <w:t>SYSTEM DESCRIPTION</w:t>
        </w:r>
        <w:r w:rsidR="00F95508">
          <w:rPr>
            <w:noProof/>
            <w:webHidden/>
          </w:rPr>
          <w:tab/>
        </w:r>
        <w:r w:rsidR="00F95508">
          <w:rPr>
            <w:noProof/>
            <w:webHidden/>
          </w:rPr>
          <w:fldChar w:fldCharType="begin"/>
        </w:r>
        <w:r w:rsidR="00F95508">
          <w:rPr>
            <w:noProof/>
            <w:webHidden/>
          </w:rPr>
          <w:instrText xml:space="preserve"> PAGEREF _Toc463612446 \h </w:instrText>
        </w:r>
        <w:r w:rsidR="00F95508">
          <w:rPr>
            <w:noProof/>
            <w:webHidden/>
          </w:rPr>
        </w:r>
        <w:r w:rsidR="00F95508">
          <w:rPr>
            <w:noProof/>
            <w:webHidden/>
          </w:rPr>
          <w:fldChar w:fldCharType="separate"/>
        </w:r>
        <w:r>
          <w:rPr>
            <w:noProof/>
            <w:webHidden/>
          </w:rPr>
          <w:t>14</w:t>
        </w:r>
        <w:r w:rsidR="00F95508">
          <w:rPr>
            <w:noProof/>
            <w:webHidden/>
          </w:rPr>
          <w:fldChar w:fldCharType="end"/>
        </w:r>
      </w:hyperlink>
    </w:p>
    <w:p w14:paraId="10DAC5B1"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47" w:history="1">
        <w:r w:rsidR="00F95508" w:rsidRPr="005C3FC3">
          <w:rPr>
            <w:rStyle w:val="Hyperlink"/>
            <w:noProof/>
            <w:lang w:val="en-US"/>
          </w:rPr>
          <w:t>5.1</w:t>
        </w:r>
        <w:r w:rsidR="00F95508">
          <w:rPr>
            <w:rFonts w:eastAsiaTheme="minorEastAsia" w:cstheme="minorBidi"/>
            <w:smallCaps w:val="0"/>
            <w:noProof/>
            <w:sz w:val="22"/>
            <w:szCs w:val="22"/>
            <w:lang w:val="en-US"/>
          </w:rPr>
          <w:tab/>
        </w:r>
        <w:r w:rsidR="00F95508" w:rsidRPr="005C3FC3">
          <w:rPr>
            <w:rStyle w:val="Hyperlink"/>
            <w:noProof/>
            <w:lang w:val="en-US"/>
          </w:rPr>
          <w:t>Specifications</w:t>
        </w:r>
        <w:r w:rsidR="00F95508">
          <w:rPr>
            <w:noProof/>
            <w:webHidden/>
          </w:rPr>
          <w:tab/>
        </w:r>
        <w:r w:rsidR="00F95508">
          <w:rPr>
            <w:noProof/>
            <w:webHidden/>
          </w:rPr>
          <w:fldChar w:fldCharType="begin"/>
        </w:r>
        <w:r w:rsidR="00F95508">
          <w:rPr>
            <w:noProof/>
            <w:webHidden/>
          </w:rPr>
          <w:instrText xml:space="preserve"> PAGEREF _Toc463612447 \h </w:instrText>
        </w:r>
        <w:r w:rsidR="00F95508">
          <w:rPr>
            <w:noProof/>
            <w:webHidden/>
          </w:rPr>
        </w:r>
        <w:r w:rsidR="00F95508">
          <w:rPr>
            <w:noProof/>
            <w:webHidden/>
          </w:rPr>
          <w:fldChar w:fldCharType="separate"/>
        </w:r>
        <w:r>
          <w:rPr>
            <w:noProof/>
            <w:webHidden/>
          </w:rPr>
          <w:t>14</w:t>
        </w:r>
        <w:r w:rsidR="00F95508">
          <w:rPr>
            <w:noProof/>
            <w:webHidden/>
          </w:rPr>
          <w:fldChar w:fldCharType="end"/>
        </w:r>
      </w:hyperlink>
    </w:p>
    <w:p w14:paraId="33DED87D"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48" w:history="1">
        <w:r w:rsidR="00F95508" w:rsidRPr="005C3FC3">
          <w:rPr>
            <w:rStyle w:val="Hyperlink"/>
            <w:noProof/>
          </w:rPr>
          <w:t>5.2</w:t>
        </w:r>
        <w:r w:rsidR="00F95508">
          <w:rPr>
            <w:rFonts w:eastAsiaTheme="minorEastAsia" w:cstheme="minorBidi"/>
            <w:smallCaps w:val="0"/>
            <w:noProof/>
            <w:sz w:val="22"/>
            <w:szCs w:val="22"/>
            <w:lang w:val="en-US"/>
          </w:rPr>
          <w:tab/>
        </w:r>
        <w:r w:rsidR="00F95508" w:rsidRPr="005C3FC3">
          <w:rPr>
            <w:rStyle w:val="Hyperlink"/>
            <w:noProof/>
          </w:rPr>
          <w:t>Standard Controls and Instrumentation Overview</w:t>
        </w:r>
        <w:r w:rsidR="00F95508">
          <w:rPr>
            <w:noProof/>
            <w:webHidden/>
          </w:rPr>
          <w:tab/>
        </w:r>
        <w:r w:rsidR="00F95508">
          <w:rPr>
            <w:noProof/>
            <w:webHidden/>
          </w:rPr>
          <w:fldChar w:fldCharType="begin"/>
        </w:r>
        <w:r w:rsidR="00F95508">
          <w:rPr>
            <w:noProof/>
            <w:webHidden/>
          </w:rPr>
          <w:instrText xml:space="preserve"> PAGEREF _Toc463612448 \h </w:instrText>
        </w:r>
        <w:r w:rsidR="00F95508">
          <w:rPr>
            <w:noProof/>
            <w:webHidden/>
          </w:rPr>
        </w:r>
        <w:r w:rsidR="00F95508">
          <w:rPr>
            <w:noProof/>
            <w:webHidden/>
          </w:rPr>
          <w:fldChar w:fldCharType="separate"/>
        </w:r>
        <w:r>
          <w:rPr>
            <w:noProof/>
            <w:webHidden/>
          </w:rPr>
          <w:t>14</w:t>
        </w:r>
        <w:r w:rsidR="00F95508">
          <w:rPr>
            <w:noProof/>
            <w:webHidden/>
          </w:rPr>
          <w:fldChar w:fldCharType="end"/>
        </w:r>
      </w:hyperlink>
    </w:p>
    <w:p w14:paraId="07240E4D"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49" w:history="1">
        <w:r w:rsidR="00F95508" w:rsidRPr="005C3FC3">
          <w:rPr>
            <w:rStyle w:val="Hyperlink"/>
            <w:noProof/>
          </w:rPr>
          <w:t>5.2.1</w:t>
        </w:r>
        <w:r w:rsidR="00F95508">
          <w:rPr>
            <w:rFonts w:eastAsiaTheme="minorEastAsia" w:cstheme="minorBidi"/>
            <w:i w:val="0"/>
            <w:iCs w:val="0"/>
            <w:noProof/>
            <w:sz w:val="22"/>
            <w:szCs w:val="22"/>
            <w:lang w:val="en-US"/>
          </w:rPr>
          <w:tab/>
        </w:r>
        <w:r w:rsidR="00F95508" w:rsidRPr="005C3FC3">
          <w:rPr>
            <w:rStyle w:val="Hyperlink"/>
            <w:noProof/>
          </w:rPr>
          <w:t>Power Switch/Power Light Indicators</w:t>
        </w:r>
        <w:r w:rsidR="00F95508">
          <w:rPr>
            <w:noProof/>
            <w:webHidden/>
          </w:rPr>
          <w:tab/>
        </w:r>
        <w:r w:rsidR="00F95508">
          <w:rPr>
            <w:noProof/>
            <w:webHidden/>
          </w:rPr>
          <w:fldChar w:fldCharType="begin"/>
        </w:r>
        <w:r w:rsidR="00F95508">
          <w:rPr>
            <w:noProof/>
            <w:webHidden/>
          </w:rPr>
          <w:instrText xml:space="preserve"> PAGEREF _Toc463612449 \h </w:instrText>
        </w:r>
        <w:r w:rsidR="00F95508">
          <w:rPr>
            <w:noProof/>
            <w:webHidden/>
          </w:rPr>
        </w:r>
        <w:r w:rsidR="00F95508">
          <w:rPr>
            <w:noProof/>
            <w:webHidden/>
          </w:rPr>
          <w:fldChar w:fldCharType="separate"/>
        </w:r>
        <w:r>
          <w:rPr>
            <w:noProof/>
            <w:webHidden/>
          </w:rPr>
          <w:t>14</w:t>
        </w:r>
        <w:r w:rsidR="00F95508">
          <w:rPr>
            <w:noProof/>
            <w:webHidden/>
          </w:rPr>
          <w:fldChar w:fldCharType="end"/>
        </w:r>
      </w:hyperlink>
    </w:p>
    <w:p w14:paraId="0D45601D"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50" w:history="1">
        <w:r w:rsidR="00F95508" w:rsidRPr="005C3FC3">
          <w:rPr>
            <w:rStyle w:val="Hyperlink"/>
            <w:noProof/>
          </w:rPr>
          <w:t>5.2.2</w:t>
        </w:r>
        <w:r w:rsidR="00F95508">
          <w:rPr>
            <w:rFonts w:eastAsiaTheme="minorEastAsia" w:cstheme="minorBidi"/>
            <w:i w:val="0"/>
            <w:iCs w:val="0"/>
            <w:noProof/>
            <w:sz w:val="22"/>
            <w:szCs w:val="22"/>
            <w:lang w:val="en-US"/>
          </w:rPr>
          <w:tab/>
        </w:r>
        <w:r w:rsidR="00F95508" w:rsidRPr="005C3FC3">
          <w:rPr>
            <w:rStyle w:val="Hyperlink"/>
            <w:noProof/>
          </w:rPr>
          <w:t>Hour Meter / Running Data</w:t>
        </w:r>
        <w:r w:rsidR="00F95508">
          <w:rPr>
            <w:noProof/>
            <w:webHidden/>
          </w:rPr>
          <w:tab/>
        </w:r>
        <w:r w:rsidR="00F95508">
          <w:rPr>
            <w:noProof/>
            <w:webHidden/>
          </w:rPr>
          <w:fldChar w:fldCharType="begin"/>
        </w:r>
        <w:r w:rsidR="00F95508">
          <w:rPr>
            <w:noProof/>
            <w:webHidden/>
          </w:rPr>
          <w:instrText xml:space="preserve"> PAGEREF _Toc463612450 \h </w:instrText>
        </w:r>
        <w:r w:rsidR="00F95508">
          <w:rPr>
            <w:noProof/>
            <w:webHidden/>
          </w:rPr>
        </w:r>
        <w:r w:rsidR="00F95508">
          <w:rPr>
            <w:noProof/>
            <w:webHidden/>
          </w:rPr>
          <w:fldChar w:fldCharType="separate"/>
        </w:r>
        <w:r>
          <w:rPr>
            <w:noProof/>
            <w:webHidden/>
          </w:rPr>
          <w:t>15</w:t>
        </w:r>
        <w:r w:rsidR="00F95508">
          <w:rPr>
            <w:noProof/>
            <w:webHidden/>
          </w:rPr>
          <w:fldChar w:fldCharType="end"/>
        </w:r>
      </w:hyperlink>
    </w:p>
    <w:p w14:paraId="3984FE98"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51" w:history="1">
        <w:r w:rsidR="00F95508" w:rsidRPr="005C3FC3">
          <w:rPr>
            <w:rStyle w:val="Hyperlink"/>
            <w:noProof/>
          </w:rPr>
          <w:t>5.2.3</w:t>
        </w:r>
        <w:r w:rsidR="00F95508">
          <w:rPr>
            <w:rFonts w:eastAsiaTheme="minorEastAsia" w:cstheme="minorBidi"/>
            <w:i w:val="0"/>
            <w:iCs w:val="0"/>
            <w:noProof/>
            <w:sz w:val="22"/>
            <w:szCs w:val="22"/>
            <w:lang w:val="en-US"/>
          </w:rPr>
          <w:tab/>
        </w:r>
        <w:r w:rsidR="00F95508" w:rsidRPr="005C3FC3">
          <w:rPr>
            <w:rStyle w:val="Hyperlink"/>
            <w:noProof/>
          </w:rPr>
          <w:t>Pressure Transducer Setup</w:t>
        </w:r>
        <w:r w:rsidR="00F95508">
          <w:rPr>
            <w:noProof/>
            <w:webHidden/>
          </w:rPr>
          <w:tab/>
        </w:r>
        <w:r w:rsidR="00F95508">
          <w:rPr>
            <w:noProof/>
            <w:webHidden/>
          </w:rPr>
          <w:fldChar w:fldCharType="begin"/>
        </w:r>
        <w:r w:rsidR="00F95508">
          <w:rPr>
            <w:noProof/>
            <w:webHidden/>
          </w:rPr>
          <w:instrText xml:space="preserve"> PAGEREF _Toc463612451 \h </w:instrText>
        </w:r>
        <w:r w:rsidR="00F95508">
          <w:rPr>
            <w:noProof/>
            <w:webHidden/>
          </w:rPr>
        </w:r>
        <w:r w:rsidR="00F95508">
          <w:rPr>
            <w:noProof/>
            <w:webHidden/>
          </w:rPr>
          <w:fldChar w:fldCharType="separate"/>
        </w:r>
        <w:r>
          <w:rPr>
            <w:noProof/>
            <w:webHidden/>
          </w:rPr>
          <w:t>15</w:t>
        </w:r>
        <w:r w:rsidR="00F95508">
          <w:rPr>
            <w:noProof/>
            <w:webHidden/>
          </w:rPr>
          <w:fldChar w:fldCharType="end"/>
        </w:r>
      </w:hyperlink>
    </w:p>
    <w:p w14:paraId="3E27E0B0"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52" w:history="1">
        <w:r w:rsidR="00F95508" w:rsidRPr="005C3FC3">
          <w:rPr>
            <w:rStyle w:val="Hyperlink"/>
            <w:noProof/>
          </w:rPr>
          <w:t>5.2.4</w:t>
        </w:r>
        <w:r w:rsidR="00F95508">
          <w:rPr>
            <w:rFonts w:eastAsiaTheme="minorEastAsia" w:cstheme="minorBidi"/>
            <w:i w:val="0"/>
            <w:iCs w:val="0"/>
            <w:noProof/>
            <w:sz w:val="22"/>
            <w:szCs w:val="22"/>
            <w:lang w:val="en-US"/>
          </w:rPr>
          <w:tab/>
        </w:r>
        <w:r w:rsidR="00F95508" w:rsidRPr="005C3FC3">
          <w:rPr>
            <w:rStyle w:val="Hyperlink"/>
            <w:noProof/>
          </w:rPr>
          <w:t>Sieve Bed Pressure Gauge</w:t>
        </w:r>
        <w:r w:rsidR="00F95508">
          <w:rPr>
            <w:noProof/>
            <w:webHidden/>
          </w:rPr>
          <w:tab/>
        </w:r>
        <w:r w:rsidR="00F95508">
          <w:rPr>
            <w:noProof/>
            <w:webHidden/>
          </w:rPr>
          <w:fldChar w:fldCharType="begin"/>
        </w:r>
        <w:r w:rsidR="00F95508">
          <w:rPr>
            <w:noProof/>
            <w:webHidden/>
          </w:rPr>
          <w:instrText xml:space="preserve"> PAGEREF _Toc463612452 \h </w:instrText>
        </w:r>
        <w:r w:rsidR="00F95508">
          <w:rPr>
            <w:noProof/>
            <w:webHidden/>
          </w:rPr>
        </w:r>
        <w:r w:rsidR="00F95508">
          <w:rPr>
            <w:noProof/>
            <w:webHidden/>
          </w:rPr>
          <w:fldChar w:fldCharType="separate"/>
        </w:r>
        <w:r>
          <w:rPr>
            <w:noProof/>
            <w:webHidden/>
          </w:rPr>
          <w:t>17</w:t>
        </w:r>
        <w:r w:rsidR="00F95508">
          <w:rPr>
            <w:noProof/>
            <w:webHidden/>
          </w:rPr>
          <w:fldChar w:fldCharType="end"/>
        </w:r>
      </w:hyperlink>
    </w:p>
    <w:p w14:paraId="1AE3A71E"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53" w:history="1">
        <w:r w:rsidR="00F95508" w:rsidRPr="005C3FC3">
          <w:rPr>
            <w:rStyle w:val="Hyperlink"/>
            <w:noProof/>
          </w:rPr>
          <w:t>5.2.5</w:t>
        </w:r>
        <w:r w:rsidR="00F95508">
          <w:rPr>
            <w:rFonts w:eastAsiaTheme="minorEastAsia" w:cstheme="minorBidi"/>
            <w:i w:val="0"/>
            <w:iCs w:val="0"/>
            <w:noProof/>
            <w:sz w:val="22"/>
            <w:szCs w:val="22"/>
            <w:lang w:val="en-US"/>
          </w:rPr>
          <w:tab/>
        </w:r>
        <w:r w:rsidR="00F95508" w:rsidRPr="005C3FC3">
          <w:rPr>
            <w:rStyle w:val="Hyperlink"/>
            <w:noProof/>
          </w:rPr>
          <w:t>Tank Pressure Indicator</w:t>
        </w:r>
        <w:r w:rsidR="00F95508">
          <w:rPr>
            <w:noProof/>
            <w:webHidden/>
          </w:rPr>
          <w:tab/>
        </w:r>
        <w:r w:rsidR="00F95508">
          <w:rPr>
            <w:noProof/>
            <w:webHidden/>
          </w:rPr>
          <w:fldChar w:fldCharType="begin"/>
        </w:r>
        <w:r w:rsidR="00F95508">
          <w:rPr>
            <w:noProof/>
            <w:webHidden/>
          </w:rPr>
          <w:instrText xml:space="preserve"> PAGEREF _Toc463612453 \h </w:instrText>
        </w:r>
        <w:r w:rsidR="00F95508">
          <w:rPr>
            <w:noProof/>
            <w:webHidden/>
          </w:rPr>
        </w:r>
        <w:r w:rsidR="00F95508">
          <w:rPr>
            <w:noProof/>
            <w:webHidden/>
          </w:rPr>
          <w:fldChar w:fldCharType="separate"/>
        </w:r>
        <w:r>
          <w:rPr>
            <w:noProof/>
            <w:webHidden/>
          </w:rPr>
          <w:t>17</w:t>
        </w:r>
        <w:r w:rsidR="00F95508">
          <w:rPr>
            <w:noProof/>
            <w:webHidden/>
          </w:rPr>
          <w:fldChar w:fldCharType="end"/>
        </w:r>
      </w:hyperlink>
    </w:p>
    <w:p w14:paraId="2A8EE1F2"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54" w:history="1">
        <w:r w:rsidR="00F95508" w:rsidRPr="005C3FC3">
          <w:rPr>
            <w:rStyle w:val="Hyperlink"/>
            <w:noProof/>
          </w:rPr>
          <w:t>5.2.6</w:t>
        </w:r>
        <w:r w:rsidR="00F95508">
          <w:rPr>
            <w:rFonts w:eastAsiaTheme="minorEastAsia" w:cstheme="minorBidi"/>
            <w:i w:val="0"/>
            <w:iCs w:val="0"/>
            <w:noProof/>
            <w:sz w:val="22"/>
            <w:szCs w:val="22"/>
            <w:lang w:val="en-US"/>
          </w:rPr>
          <w:tab/>
        </w:r>
        <w:r w:rsidR="00F95508" w:rsidRPr="005C3FC3">
          <w:rPr>
            <w:rStyle w:val="Hyperlink"/>
            <w:noProof/>
          </w:rPr>
          <w:t>Inlet Air Pressure Regulator Gauge</w:t>
        </w:r>
        <w:r w:rsidR="00F95508">
          <w:rPr>
            <w:noProof/>
            <w:webHidden/>
          </w:rPr>
          <w:tab/>
        </w:r>
        <w:r w:rsidR="00F95508">
          <w:rPr>
            <w:noProof/>
            <w:webHidden/>
          </w:rPr>
          <w:fldChar w:fldCharType="begin"/>
        </w:r>
        <w:r w:rsidR="00F95508">
          <w:rPr>
            <w:noProof/>
            <w:webHidden/>
          </w:rPr>
          <w:instrText xml:space="preserve"> PAGEREF _Toc463612454 \h </w:instrText>
        </w:r>
        <w:r w:rsidR="00F95508">
          <w:rPr>
            <w:noProof/>
            <w:webHidden/>
          </w:rPr>
        </w:r>
        <w:r w:rsidR="00F95508">
          <w:rPr>
            <w:noProof/>
            <w:webHidden/>
          </w:rPr>
          <w:fldChar w:fldCharType="separate"/>
        </w:r>
        <w:r>
          <w:rPr>
            <w:noProof/>
            <w:webHidden/>
          </w:rPr>
          <w:t>17</w:t>
        </w:r>
        <w:r w:rsidR="00F95508">
          <w:rPr>
            <w:noProof/>
            <w:webHidden/>
          </w:rPr>
          <w:fldChar w:fldCharType="end"/>
        </w:r>
      </w:hyperlink>
    </w:p>
    <w:p w14:paraId="467ED5A8"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55" w:history="1">
        <w:r w:rsidR="00F95508" w:rsidRPr="005C3FC3">
          <w:rPr>
            <w:rStyle w:val="Hyperlink"/>
            <w:noProof/>
          </w:rPr>
          <w:t>5.3</w:t>
        </w:r>
        <w:r w:rsidR="00F95508">
          <w:rPr>
            <w:rFonts w:eastAsiaTheme="minorEastAsia" w:cstheme="minorBidi"/>
            <w:smallCaps w:val="0"/>
            <w:noProof/>
            <w:sz w:val="22"/>
            <w:szCs w:val="22"/>
            <w:lang w:val="en-US"/>
          </w:rPr>
          <w:tab/>
        </w:r>
        <w:r w:rsidR="00F95508" w:rsidRPr="005C3FC3">
          <w:rPr>
            <w:rStyle w:val="Hyperlink"/>
            <w:noProof/>
          </w:rPr>
          <w:t>Filters</w:t>
        </w:r>
        <w:r w:rsidR="00F95508">
          <w:rPr>
            <w:noProof/>
            <w:webHidden/>
          </w:rPr>
          <w:tab/>
        </w:r>
        <w:r w:rsidR="00F95508">
          <w:rPr>
            <w:noProof/>
            <w:webHidden/>
          </w:rPr>
          <w:fldChar w:fldCharType="begin"/>
        </w:r>
        <w:r w:rsidR="00F95508">
          <w:rPr>
            <w:noProof/>
            <w:webHidden/>
          </w:rPr>
          <w:instrText xml:space="preserve"> PAGEREF _Toc463612455 \h </w:instrText>
        </w:r>
        <w:r w:rsidR="00F95508">
          <w:rPr>
            <w:noProof/>
            <w:webHidden/>
          </w:rPr>
        </w:r>
        <w:r w:rsidR="00F95508">
          <w:rPr>
            <w:noProof/>
            <w:webHidden/>
          </w:rPr>
          <w:fldChar w:fldCharType="separate"/>
        </w:r>
        <w:r>
          <w:rPr>
            <w:noProof/>
            <w:webHidden/>
          </w:rPr>
          <w:t>18</w:t>
        </w:r>
        <w:r w:rsidR="00F95508">
          <w:rPr>
            <w:noProof/>
            <w:webHidden/>
          </w:rPr>
          <w:fldChar w:fldCharType="end"/>
        </w:r>
      </w:hyperlink>
    </w:p>
    <w:p w14:paraId="0AD77895"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56" w:history="1">
        <w:r w:rsidR="00F95508" w:rsidRPr="005C3FC3">
          <w:rPr>
            <w:rStyle w:val="Hyperlink"/>
            <w:noProof/>
          </w:rPr>
          <w:t>5.4</w:t>
        </w:r>
        <w:r w:rsidR="00F95508">
          <w:rPr>
            <w:rFonts w:eastAsiaTheme="minorEastAsia" w:cstheme="minorBidi"/>
            <w:smallCaps w:val="0"/>
            <w:noProof/>
            <w:sz w:val="22"/>
            <w:szCs w:val="22"/>
            <w:lang w:val="en-US"/>
          </w:rPr>
          <w:tab/>
        </w:r>
        <w:r w:rsidR="00F95508" w:rsidRPr="005C3FC3">
          <w:rPr>
            <w:rStyle w:val="Hyperlink"/>
            <w:noProof/>
          </w:rPr>
          <w:t>PLC</w:t>
        </w:r>
        <w:r w:rsidR="00F95508">
          <w:rPr>
            <w:noProof/>
            <w:webHidden/>
          </w:rPr>
          <w:tab/>
        </w:r>
        <w:r w:rsidR="00F95508">
          <w:rPr>
            <w:noProof/>
            <w:webHidden/>
          </w:rPr>
          <w:fldChar w:fldCharType="begin"/>
        </w:r>
        <w:r w:rsidR="00F95508">
          <w:rPr>
            <w:noProof/>
            <w:webHidden/>
          </w:rPr>
          <w:instrText xml:space="preserve"> PAGEREF _Toc463612456 \h </w:instrText>
        </w:r>
        <w:r w:rsidR="00F95508">
          <w:rPr>
            <w:noProof/>
            <w:webHidden/>
          </w:rPr>
        </w:r>
        <w:r w:rsidR="00F95508">
          <w:rPr>
            <w:noProof/>
            <w:webHidden/>
          </w:rPr>
          <w:fldChar w:fldCharType="separate"/>
        </w:r>
        <w:r>
          <w:rPr>
            <w:noProof/>
            <w:webHidden/>
          </w:rPr>
          <w:t>19</w:t>
        </w:r>
        <w:r w:rsidR="00F95508">
          <w:rPr>
            <w:noProof/>
            <w:webHidden/>
          </w:rPr>
          <w:fldChar w:fldCharType="end"/>
        </w:r>
      </w:hyperlink>
    </w:p>
    <w:p w14:paraId="0739AAD9"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57" w:history="1">
        <w:r w:rsidR="00F95508" w:rsidRPr="005C3FC3">
          <w:rPr>
            <w:rStyle w:val="Hyperlink"/>
            <w:noProof/>
          </w:rPr>
          <w:t>5.4.1</w:t>
        </w:r>
        <w:r w:rsidR="00F95508">
          <w:rPr>
            <w:rFonts w:eastAsiaTheme="minorEastAsia" w:cstheme="minorBidi"/>
            <w:i w:val="0"/>
            <w:iCs w:val="0"/>
            <w:noProof/>
            <w:sz w:val="22"/>
            <w:szCs w:val="22"/>
            <w:lang w:val="en-US"/>
          </w:rPr>
          <w:tab/>
        </w:r>
        <w:r w:rsidR="00F95508" w:rsidRPr="005C3FC3">
          <w:rPr>
            <w:rStyle w:val="Hyperlink"/>
            <w:noProof/>
          </w:rPr>
          <w:t>Alarm Settings</w:t>
        </w:r>
        <w:r w:rsidR="00F95508">
          <w:rPr>
            <w:noProof/>
            <w:webHidden/>
          </w:rPr>
          <w:tab/>
        </w:r>
        <w:r w:rsidR="00F95508">
          <w:rPr>
            <w:noProof/>
            <w:webHidden/>
          </w:rPr>
          <w:fldChar w:fldCharType="begin"/>
        </w:r>
        <w:r w:rsidR="00F95508">
          <w:rPr>
            <w:noProof/>
            <w:webHidden/>
          </w:rPr>
          <w:instrText xml:space="preserve"> PAGEREF _Toc463612457 \h </w:instrText>
        </w:r>
        <w:r w:rsidR="00F95508">
          <w:rPr>
            <w:noProof/>
            <w:webHidden/>
          </w:rPr>
        </w:r>
        <w:r w:rsidR="00F95508">
          <w:rPr>
            <w:noProof/>
            <w:webHidden/>
          </w:rPr>
          <w:fldChar w:fldCharType="separate"/>
        </w:r>
        <w:r>
          <w:rPr>
            <w:noProof/>
            <w:webHidden/>
          </w:rPr>
          <w:t>19</w:t>
        </w:r>
        <w:r w:rsidR="00F95508">
          <w:rPr>
            <w:noProof/>
            <w:webHidden/>
          </w:rPr>
          <w:fldChar w:fldCharType="end"/>
        </w:r>
      </w:hyperlink>
    </w:p>
    <w:p w14:paraId="4A5BFB95"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58" w:history="1">
        <w:r w:rsidR="00F95508" w:rsidRPr="005C3FC3">
          <w:rPr>
            <w:rStyle w:val="Hyperlink"/>
            <w:noProof/>
          </w:rPr>
          <w:t>5.4.2</w:t>
        </w:r>
        <w:r w:rsidR="00F95508">
          <w:rPr>
            <w:rFonts w:eastAsiaTheme="minorEastAsia" w:cstheme="minorBidi"/>
            <w:i w:val="0"/>
            <w:iCs w:val="0"/>
            <w:noProof/>
            <w:sz w:val="22"/>
            <w:szCs w:val="22"/>
            <w:lang w:val="en-US"/>
          </w:rPr>
          <w:tab/>
        </w:r>
        <w:r w:rsidR="00F95508" w:rsidRPr="005C3FC3">
          <w:rPr>
            <w:rStyle w:val="Hyperlink"/>
            <w:noProof/>
          </w:rPr>
          <w:t>Calibration Procedures</w:t>
        </w:r>
        <w:r w:rsidR="00F95508">
          <w:rPr>
            <w:noProof/>
            <w:webHidden/>
          </w:rPr>
          <w:tab/>
        </w:r>
        <w:r w:rsidR="00F95508">
          <w:rPr>
            <w:noProof/>
            <w:webHidden/>
          </w:rPr>
          <w:fldChar w:fldCharType="begin"/>
        </w:r>
        <w:r w:rsidR="00F95508">
          <w:rPr>
            <w:noProof/>
            <w:webHidden/>
          </w:rPr>
          <w:instrText xml:space="preserve"> PAGEREF _Toc463612458 \h </w:instrText>
        </w:r>
        <w:r w:rsidR="00F95508">
          <w:rPr>
            <w:noProof/>
            <w:webHidden/>
          </w:rPr>
        </w:r>
        <w:r w:rsidR="00F95508">
          <w:rPr>
            <w:noProof/>
            <w:webHidden/>
          </w:rPr>
          <w:fldChar w:fldCharType="separate"/>
        </w:r>
        <w:r>
          <w:rPr>
            <w:noProof/>
            <w:webHidden/>
          </w:rPr>
          <w:t>20</w:t>
        </w:r>
        <w:r w:rsidR="00F95508">
          <w:rPr>
            <w:noProof/>
            <w:webHidden/>
          </w:rPr>
          <w:fldChar w:fldCharType="end"/>
        </w:r>
      </w:hyperlink>
    </w:p>
    <w:p w14:paraId="45CF582C" w14:textId="77777777" w:rsidR="00F95508" w:rsidRDefault="00726A0F">
      <w:pPr>
        <w:pStyle w:val="TOC1"/>
        <w:rPr>
          <w:rFonts w:eastAsiaTheme="minorEastAsia" w:cstheme="minorBidi"/>
          <w:b w:val="0"/>
          <w:bCs w:val="0"/>
          <w:caps w:val="0"/>
          <w:noProof/>
          <w:sz w:val="22"/>
          <w:szCs w:val="22"/>
          <w:lang w:val="en-US"/>
        </w:rPr>
      </w:pPr>
      <w:hyperlink w:anchor="_Toc463612459" w:history="1">
        <w:r w:rsidR="00F95508" w:rsidRPr="005C3FC3">
          <w:rPr>
            <w:rStyle w:val="Hyperlink"/>
            <w:iCs/>
            <w:noProof/>
          </w:rPr>
          <w:t>6.</w:t>
        </w:r>
        <w:r w:rsidR="00F95508">
          <w:rPr>
            <w:rFonts w:eastAsiaTheme="minorEastAsia" w:cstheme="minorBidi"/>
            <w:b w:val="0"/>
            <w:bCs w:val="0"/>
            <w:caps w:val="0"/>
            <w:noProof/>
            <w:sz w:val="22"/>
            <w:szCs w:val="22"/>
            <w:lang w:val="en-US"/>
          </w:rPr>
          <w:tab/>
        </w:r>
        <w:r w:rsidR="00F95508" w:rsidRPr="005C3FC3">
          <w:rPr>
            <w:rStyle w:val="Hyperlink"/>
            <w:noProof/>
          </w:rPr>
          <w:t>PRINCIPLES OF OPERATION</w:t>
        </w:r>
        <w:r w:rsidR="00F95508">
          <w:rPr>
            <w:noProof/>
            <w:webHidden/>
          </w:rPr>
          <w:tab/>
        </w:r>
        <w:r w:rsidR="00F95508">
          <w:rPr>
            <w:noProof/>
            <w:webHidden/>
          </w:rPr>
          <w:fldChar w:fldCharType="begin"/>
        </w:r>
        <w:r w:rsidR="00F95508">
          <w:rPr>
            <w:noProof/>
            <w:webHidden/>
          </w:rPr>
          <w:instrText xml:space="preserve"> PAGEREF _Toc463612459 \h </w:instrText>
        </w:r>
        <w:r w:rsidR="00F95508">
          <w:rPr>
            <w:noProof/>
            <w:webHidden/>
          </w:rPr>
        </w:r>
        <w:r w:rsidR="00F95508">
          <w:rPr>
            <w:noProof/>
            <w:webHidden/>
          </w:rPr>
          <w:fldChar w:fldCharType="separate"/>
        </w:r>
        <w:r>
          <w:rPr>
            <w:noProof/>
            <w:webHidden/>
          </w:rPr>
          <w:t>22</w:t>
        </w:r>
        <w:r w:rsidR="00F95508">
          <w:rPr>
            <w:noProof/>
            <w:webHidden/>
          </w:rPr>
          <w:fldChar w:fldCharType="end"/>
        </w:r>
      </w:hyperlink>
    </w:p>
    <w:p w14:paraId="3E76700B" w14:textId="77777777" w:rsidR="00F95508" w:rsidRDefault="00726A0F">
      <w:pPr>
        <w:pStyle w:val="TOC1"/>
        <w:rPr>
          <w:rFonts w:eastAsiaTheme="minorEastAsia" w:cstheme="minorBidi"/>
          <w:b w:val="0"/>
          <w:bCs w:val="0"/>
          <w:caps w:val="0"/>
          <w:noProof/>
          <w:sz w:val="22"/>
          <w:szCs w:val="22"/>
          <w:lang w:val="en-US"/>
        </w:rPr>
      </w:pPr>
      <w:hyperlink w:anchor="_Toc463612460" w:history="1">
        <w:r w:rsidR="00F95508" w:rsidRPr="005C3FC3">
          <w:rPr>
            <w:rStyle w:val="Hyperlink"/>
            <w:noProof/>
          </w:rPr>
          <w:t>7.</w:t>
        </w:r>
        <w:r w:rsidR="00F95508">
          <w:rPr>
            <w:rFonts w:eastAsiaTheme="minorEastAsia" w:cstheme="minorBidi"/>
            <w:b w:val="0"/>
            <w:bCs w:val="0"/>
            <w:caps w:val="0"/>
            <w:noProof/>
            <w:sz w:val="22"/>
            <w:szCs w:val="22"/>
            <w:lang w:val="en-US"/>
          </w:rPr>
          <w:tab/>
        </w:r>
        <w:r w:rsidR="00F95508" w:rsidRPr="005C3FC3">
          <w:rPr>
            <w:rStyle w:val="Hyperlink"/>
            <w:noProof/>
          </w:rPr>
          <w:t>GENERATOR OPERATION</w:t>
        </w:r>
        <w:r w:rsidR="00F95508">
          <w:rPr>
            <w:noProof/>
            <w:webHidden/>
          </w:rPr>
          <w:tab/>
        </w:r>
        <w:r w:rsidR="00F95508">
          <w:rPr>
            <w:noProof/>
            <w:webHidden/>
          </w:rPr>
          <w:fldChar w:fldCharType="begin"/>
        </w:r>
        <w:r w:rsidR="00F95508">
          <w:rPr>
            <w:noProof/>
            <w:webHidden/>
          </w:rPr>
          <w:instrText xml:space="preserve"> PAGEREF _Toc463612460 \h </w:instrText>
        </w:r>
        <w:r w:rsidR="00F95508">
          <w:rPr>
            <w:noProof/>
            <w:webHidden/>
          </w:rPr>
        </w:r>
        <w:r w:rsidR="00F95508">
          <w:rPr>
            <w:noProof/>
            <w:webHidden/>
          </w:rPr>
          <w:fldChar w:fldCharType="separate"/>
        </w:r>
        <w:r>
          <w:rPr>
            <w:noProof/>
            <w:webHidden/>
          </w:rPr>
          <w:t>23</w:t>
        </w:r>
        <w:r w:rsidR="00F95508">
          <w:rPr>
            <w:noProof/>
            <w:webHidden/>
          </w:rPr>
          <w:fldChar w:fldCharType="end"/>
        </w:r>
      </w:hyperlink>
    </w:p>
    <w:p w14:paraId="60B52A97"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61" w:history="1">
        <w:r w:rsidR="00F95508" w:rsidRPr="005C3FC3">
          <w:rPr>
            <w:rStyle w:val="Hyperlink"/>
            <w:noProof/>
          </w:rPr>
          <w:t>7.1</w:t>
        </w:r>
        <w:r w:rsidR="00F95508">
          <w:rPr>
            <w:rFonts w:eastAsiaTheme="minorEastAsia" w:cstheme="minorBidi"/>
            <w:smallCaps w:val="0"/>
            <w:noProof/>
            <w:sz w:val="22"/>
            <w:szCs w:val="22"/>
            <w:lang w:val="en-US"/>
          </w:rPr>
          <w:tab/>
        </w:r>
        <w:r w:rsidR="00F95508" w:rsidRPr="005C3FC3">
          <w:rPr>
            <w:rStyle w:val="Hyperlink"/>
            <w:noProof/>
          </w:rPr>
          <w:t>Start-Up</w:t>
        </w:r>
        <w:r w:rsidR="00F95508">
          <w:rPr>
            <w:noProof/>
            <w:webHidden/>
          </w:rPr>
          <w:tab/>
        </w:r>
        <w:r w:rsidR="00F95508">
          <w:rPr>
            <w:noProof/>
            <w:webHidden/>
          </w:rPr>
          <w:fldChar w:fldCharType="begin"/>
        </w:r>
        <w:r w:rsidR="00F95508">
          <w:rPr>
            <w:noProof/>
            <w:webHidden/>
          </w:rPr>
          <w:instrText xml:space="preserve"> PAGEREF _Toc463612461 \h </w:instrText>
        </w:r>
        <w:r w:rsidR="00F95508">
          <w:rPr>
            <w:noProof/>
            <w:webHidden/>
          </w:rPr>
        </w:r>
        <w:r w:rsidR="00F95508">
          <w:rPr>
            <w:noProof/>
            <w:webHidden/>
          </w:rPr>
          <w:fldChar w:fldCharType="separate"/>
        </w:r>
        <w:r>
          <w:rPr>
            <w:noProof/>
            <w:webHidden/>
          </w:rPr>
          <w:t>23</w:t>
        </w:r>
        <w:r w:rsidR="00F95508">
          <w:rPr>
            <w:noProof/>
            <w:webHidden/>
          </w:rPr>
          <w:fldChar w:fldCharType="end"/>
        </w:r>
      </w:hyperlink>
    </w:p>
    <w:p w14:paraId="212FBF78"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62" w:history="1">
        <w:r w:rsidR="00F95508" w:rsidRPr="005C3FC3">
          <w:rPr>
            <w:rStyle w:val="Hyperlink"/>
            <w:noProof/>
          </w:rPr>
          <w:t>7.1.1</w:t>
        </w:r>
        <w:r w:rsidR="00F95508">
          <w:rPr>
            <w:rFonts w:eastAsiaTheme="minorEastAsia" w:cstheme="minorBidi"/>
            <w:i w:val="0"/>
            <w:iCs w:val="0"/>
            <w:noProof/>
            <w:sz w:val="22"/>
            <w:szCs w:val="22"/>
            <w:lang w:val="en-US"/>
          </w:rPr>
          <w:tab/>
        </w:r>
        <w:r w:rsidR="00F95508" w:rsidRPr="005C3FC3">
          <w:rPr>
            <w:rStyle w:val="Hyperlink"/>
            <w:noProof/>
          </w:rPr>
          <w:t>Initial Start-Up</w:t>
        </w:r>
        <w:r w:rsidR="00F95508">
          <w:rPr>
            <w:noProof/>
            <w:webHidden/>
          </w:rPr>
          <w:tab/>
        </w:r>
        <w:r w:rsidR="00F95508">
          <w:rPr>
            <w:noProof/>
            <w:webHidden/>
          </w:rPr>
          <w:fldChar w:fldCharType="begin"/>
        </w:r>
        <w:r w:rsidR="00F95508">
          <w:rPr>
            <w:noProof/>
            <w:webHidden/>
          </w:rPr>
          <w:instrText xml:space="preserve"> PAGEREF _Toc463612462 \h </w:instrText>
        </w:r>
        <w:r w:rsidR="00F95508">
          <w:rPr>
            <w:noProof/>
            <w:webHidden/>
          </w:rPr>
        </w:r>
        <w:r w:rsidR="00F95508">
          <w:rPr>
            <w:noProof/>
            <w:webHidden/>
          </w:rPr>
          <w:fldChar w:fldCharType="separate"/>
        </w:r>
        <w:r>
          <w:rPr>
            <w:noProof/>
            <w:webHidden/>
          </w:rPr>
          <w:t>23</w:t>
        </w:r>
        <w:r w:rsidR="00F95508">
          <w:rPr>
            <w:noProof/>
            <w:webHidden/>
          </w:rPr>
          <w:fldChar w:fldCharType="end"/>
        </w:r>
      </w:hyperlink>
    </w:p>
    <w:p w14:paraId="3FD1258D"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63" w:history="1">
        <w:r w:rsidR="00F95508" w:rsidRPr="005C3FC3">
          <w:rPr>
            <w:rStyle w:val="Hyperlink"/>
            <w:noProof/>
          </w:rPr>
          <w:t>7.1.2</w:t>
        </w:r>
        <w:r w:rsidR="00F95508">
          <w:rPr>
            <w:rFonts w:eastAsiaTheme="minorEastAsia" w:cstheme="minorBidi"/>
            <w:i w:val="0"/>
            <w:iCs w:val="0"/>
            <w:noProof/>
            <w:sz w:val="22"/>
            <w:szCs w:val="22"/>
            <w:lang w:val="en-US"/>
          </w:rPr>
          <w:tab/>
        </w:r>
        <w:r w:rsidR="00F95508" w:rsidRPr="005C3FC3">
          <w:rPr>
            <w:rStyle w:val="Hyperlink"/>
            <w:noProof/>
          </w:rPr>
          <w:t>Normal Start-Up</w:t>
        </w:r>
        <w:r w:rsidR="00F95508">
          <w:rPr>
            <w:noProof/>
            <w:webHidden/>
          </w:rPr>
          <w:tab/>
        </w:r>
        <w:r w:rsidR="00F95508">
          <w:rPr>
            <w:noProof/>
            <w:webHidden/>
          </w:rPr>
          <w:fldChar w:fldCharType="begin"/>
        </w:r>
        <w:r w:rsidR="00F95508">
          <w:rPr>
            <w:noProof/>
            <w:webHidden/>
          </w:rPr>
          <w:instrText xml:space="preserve"> PAGEREF _Toc463612463 \h </w:instrText>
        </w:r>
        <w:r w:rsidR="00F95508">
          <w:rPr>
            <w:noProof/>
            <w:webHidden/>
          </w:rPr>
        </w:r>
        <w:r w:rsidR="00F95508">
          <w:rPr>
            <w:noProof/>
            <w:webHidden/>
          </w:rPr>
          <w:fldChar w:fldCharType="separate"/>
        </w:r>
        <w:r>
          <w:rPr>
            <w:noProof/>
            <w:webHidden/>
          </w:rPr>
          <w:t>24</w:t>
        </w:r>
        <w:r w:rsidR="00F95508">
          <w:rPr>
            <w:noProof/>
            <w:webHidden/>
          </w:rPr>
          <w:fldChar w:fldCharType="end"/>
        </w:r>
      </w:hyperlink>
    </w:p>
    <w:p w14:paraId="559A6C96"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64" w:history="1">
        <w:r w:rsidR="00F95508" w:rsidRPr="005C3FC3">
          <w:rPr>
            <w:rStyle w:val="Hyperlink"/>
            <w:noProof/>
          </w:rPr>
          <w:t>7.2</w:t>
        </w:r>
        <w:r w:rsidR="00F95508">
          <w:rPr>
            <w:rFonts w:eastAsiaTheme="minorEastAsia" w:cstheme="minorBidi"/>
            <w:smallCaps w:val="0"/>
            <w:noProof/>
            <w:sz w:val="22"/>
            <w:szCs w:val="22"/>
            <w:lang w:val="en-US"/>
          </w:rPr>
          <w:tab/>
        </w:r>
        <w:r w:rsidR="00F95508" w:rsidRPr="005C3FC3">
          <w:rPr>
            <w:rStyle w:val="Hyperlink"/>
            <w:noProof/>
          </w:rPr>
          <w:t>Shutdown</w:t>
        </w:r>
        <w:r w:rsidR="00F95508">
          <w:rPr>
            <w:noProof/>
            <w:webHidden/>
          </w:rPr>
          <w:tab/>
        </w:r>
        <w:r w:rsidR="00F95508">
          <w:rPr>
            <w:noProof/>
            <w:webHidden/>
          </w:rPr>
          <w:fldChar w:fldCharType="begin"/>
        </w:r>
        <w:r w:rsidR="00F95508">
          <w:rPr>
            <w:noProof/>
            <w:webHidden/>
          </w:rPr>
          <w:instrText xml:space="preserve"> PAGEREF _Toc463612464 \h </w:instrText>
        </w:r>
        <w:r w:rsidR="00F95508">
          <w:rPr>
            <w:noProof/>
            <w:webHidden/>
          </w:rPr>
        </w:r>
        <w:r w:rsidR="00F95508">
          <w:rPr>
            <w:noProof/>
            <w:webHidden/>
          </w:rPr>
          <w:fldChar w:fldCharType="separate"/>
        </w:r>
        <w:r>
          <w:rPr>
            <w:noProof/>
            <w:webHidden/>
          </w:rPr>
          <w:t>24</w:t>
        </w:r>
        <w:r w:rsidR="00F95508">
          <w:rPr>
            <w:noProof/>
            <w:webHidden/>
          </w:rPr>
          <w:fldChar w:fldCharType="end"/>
        </w:r>
      </w:hyperlink>
    </w:p>
    <w:p w14:paraId="20449295"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65" w:history="1">
        <w:r w:rsidR="00F95508" w:rsidRPr="005C3FC3">
          <w:rPr>
            <w:rStyle w:val="Hyperlink"/>
            <w:noProof/>
          </w:rPr>
          <w:t>7.2.1</w:t>
        </w:r>
        <w:r w:rsidR="00F95508">
          <w:rPr>
            <w:rFonts w:eastAsiaTheme="minorEastAsia" w:cstheme="minorBidi"/>
            <w:i w:val="0"/>
            <w:iCs w:val="0"/>
            <w:noProof/>
            <w:sz w:val="22"/>
            <w:szCs w:val="22"/>
            <w:lang w:val="en-US"/>
          </w:rPr>
          <w:tab/>
        </w:r>
        <w:r w:rsidR="00F95508" w:rsidRPr="005C3FC3">
          <w:rPr>
            <w:rStyle w:val="Hyperlink"/>
            <w:noProof/>
          </w:rPr>
          <w:t>Emergency Shutdown</w:t>
        </w:r>
        <w:r w:rsidR="00F95508">
          <w:rPr>
            <w:noProof/>
            <w:webHidden/>
          </w:rPr>
          <w:tab/>
        </w:r>
        <w:r w:rsidR="00F95508">
          <w:rPr>
            <w:noProof/>
            <w:webHidden/>
          </w:rPr>
          <w:fldChar w:fldCharType="begin"/>
        </w:r>
        <w:r w:rsidR="00F95508">
          <w:rPr>
            <w:noProof/>
            <w:webHidden/>
          </w:rPr>
          <w:instrText xml:space="preserve"> PAGEREF _Toc463612465 \h </w:instrText>
        </w:r>
        <w:r w:rsidR="00F95508">
          <w:rPr>
            <w:noProof/>
            <w:webHidden/>
          </w:rPr>
        </w:r>
        <w:r w:rsidR="00F95508">
          <w:rPr>
            <w:noProof/>
            <w:webHidden/>
          </w:rPr>
          <w:fldChar w:fldCharType="separate"/>
        </w:r>
        <w:r>
          <w:rPr>
            <w:noProof/>
            <w:webHidden/>
          </w:rPr>
          <w:t>24</w:t>
        </w:r>
        <w:r w:rsidR="00F95508">
          <w:rPr>
            <w:noProof/>
            <w:webHidden/>
          </w:rPr>
          <w:fldChar w:fldCharType="end"/>
        </w:r>
      </w:hyperlink>
    </w:p>
    <w:p w14:paraId="01B81AAD" w14:textId="77777777" w:rsidR="00F95508" w:rsidRDefault="00726A0F">
      <w:pPr>
        <w:pStyle w:val="TOC3"/>
        <w:tabs>
          <w:tab w:val="left" w:pos="1200"/>
          <w:tab w:val="right" w:leader="dot" w:pos="9350"/>
        </w:tabs>
        <w:rPr>
          <w:rFonts w:eastAsiaTheme="minorEastAsia" w:cstheme="minorBidi"/>
          <w:i w:val="0"/>
          <w:iCs w:val="0"/>
          <w:noProof/>
          <w:sz w:val="22"/>
          <w:szCs w:val="22"/>
          <w:lang w:val="en-US"/>
        </w:rPr>
      </w:pPr>
      <w:hyperlink w:anchor="_Toc463612466" w:history="1">
        <w:r w:rsidR="00F95508" w:rsidRPr="005C3FC3">
          <w:rPr>
            <w:rStyle w:val="Hyperlink"/>
            <w:noProof/>
          </w:rPr>
          <w:t>7.2.2</w:t>
        </w:r>
        <w:r w:rsidR="00F95508">
          <w:rPr>
            <w:rFonts w:eastAsiaTheme="minorEastAsia" w:cstheme="minorBidi"/>
            <w:i w:val="0"/>
            <w:iCs w:val="0"/>
            <w:noProof/>
            <w:sz w:val="22"/>
            <w:szCs w:val="22"/>
            <w:lang w:val="en-US"/>
          </w:rPr>
          <w:tab/>
        </w:r>
        <w:r w:rsidR="00F95508" w:rsidRPr="005C3FC3">
          <w:rPr>
            <w:rStyle w:val="Hyperlink"/>
            <w:noProof/>
          </w:rPr>
          <w:t>Normal Shutdown</w:t>
        </w:r>
        <w:r w:rsidR="00F95508">
          <w:rPr>
            <w:noProof/>
            <w:webHidden/>
          </w:rPr>
          <w:tab/>
        </w:r>
        <w:r w:rsidR="00F95508">
          <w:rPr>
            <w:noProof/>
            <w:webHidden/>
          </w:rPr>
          <w:fldChar w:fldCharType="begin"/>
        </w:r>
        <w:r w:rsidR="00F95508">
          <w:rPr>
            <w:noProof/>
            <w:webHidden/>
          </w:rPr>
          <w:instrText xml:space="preserve"> PAGEREF _Toc463612466 \h </w:instrText>
        </w:r>
        <w:r w:rsidR="00F95508">
          <w:rPr>
            <w:noProof/>
            <w:webHidden/>
          </w:rPr>
        </w:r>
        <w:r w:rsidR="00F95508">
          <w:rPr>
            <w:noProof/>
            <w:webHidden/>
          </w:rPr>
          <w:fldChar w:fldCharType="separate"/>
        </w:r>
        <w:r>
          <w:rPr>
            <w:noProof/>
            <w:webHidden/>
          </w:rPr>
          <w:t>24</w:t>
        </w:r>
        <w:r w:rsidR="00F95508">
          <w:rPr>
            <w:noProof/>
            <w:webHidden/>
          </w:rPr>
          <w:fldChar w:fldCharType="end"/>
        </w:r>
      </w:hyperlink>
    </w:p>
    <w:p w14:paraId="0EE40956" w14:textId="77777777" w:rsidR="00F95508" w:rsidRDefault="00726A0F">
      <w:pPr>
        <w:pStyle w:val="TOC1"/>
        <w:rPr>
          <w:rFonts w:eastAsiaTheme="minorEastAsia" w:cstheme="minorBidi"/>
          <w:b w:val="0"/>
          <w:bCs w:val="0"/>
          <w:caps w:val="0"/>
          <w:noProof/>
          <w:sz w:val="22"/>
          <w:szCs w:val="22"/>
          <w:lang w:val="en-US"/>
        </w:rPr>
      </w:pPr>
      <w:hyperlink w:anchor="_Toc463612467" w:history="1">
        <w:r w:rsidR="00F95508" w:rsidRPr="005C3FC3">
          <w:rPr>
            <w:rStyle w:val="Hyperlink"/>
            <w:noProof/>
          </w:rPr>
          <w:t>8.</w:t>
        </w:r>
        <w:r w:rsidR="00F95508">
          <w:rPr>
            <w:rFonts w:eastAsiaTheme="minorEastAsia" w:cstheme="minorBidi"/>
            <w:b w:val="0"/>
            <w:bCs w:val="0"/>
            <w:caps w:val="0"/>
            <w:noProof/>
            <w:sz w:val="22"/>
            <w:szCs w:val="22"/>
            <w:lang w:val="en-US"/>
          </w:rPr>
          <w:tab/>
        </w:r>
        <w:r w:rsidR="00F95508" w:rsidRPr="005C3FC3">
          <w:rPr>
            <w:rStyle w:val="Hyperlink"/>
            <w:noProof/>
          </w:rPr>
          <w:t>BlastOff™ - Leak Detection System (Optional)</w:t>
        </w:r>
        <w:r w:rsidR="00F95508">
          <w:rPr>
            <w:noProof/>
            <w:webHidden/>
          </w:rPr>
          <w:tab/>
        </w:r>
        <w:r w:rsidR="00F95508">
          <w:rPr>
            <w:noProof/>
            <w:webHidden/>
          </w:rPr>
          <w:fldChar w:fldCharType="begin"/>
        </w:r>
        <w:r w:rsidR="00F95508">
          <w:rPr>
            <w:noProof/>
            <w:webHidden/>
          </w:rPr>
          <w:instrText xml:space="preserve"> PAGEREF _Toc463612467 \h </w:instrText>
        </w:r>
        <w:r w:rsidR="00F95508">
          <w:rPr>
            <w:noProof/>
            <w:webHidden/>
          </w:rPr>
        </w:r>
        <w:r w:rsidR="00F95508">
          <w:rPr>
            <w:noProof/>
            <w:webHidden/>
          </w:rPr>
          <w:fldChar w:fldCharType="separate"/>
        </w:r>
        <w:r>
          <w:rPr>
            <w:noProof/>
            <w:webHidden/>
          </w:rPr>
          <w:t>25</w:t>
        </w:r>
        <w:r w:rsidR="00F95508">
          <w:rPr>
            <w:noProof/>
            <w:webHidden/>
          </w:rPr>
          <w:fldChar w:fldCharType="end"/>
        </w:r>
      </w:hyperlink>
    </w:p>
    <w:p w14:paraId="5D46DB58" w14:textId="77777777" w:rsidR="00F95508" w:rsidRDefault="00726A0F">
      <w:pPr>
        <w:pStyle w:val="TOC1"/>
        <w:rPr>
          <w:rFonts w:eastAsiaTheme="minorEastAsia" w:cstheme="minorBidi"/>
          <w:b w:val="0"/>
          <w:bCs w:val="0"/>
          <w:caps w:val="0"/>
          <w:noProof/>
          <w:sz w:val="22"/>
          <w:szCs w:val="22"/>
          <w:lang w:val="en-US"/>
        </w:rPr>
      </w:pPr>
      <w:hyperlink w:anchor="_Toc463612468" w:history="1">
        <w:r w:rsidR="00F95508" w:rsidRPr="005C3FC3">
          <w:rPr>
            <w:rStyle w:val="Hyperlink"/>
            <w:noProof/>
          </w:rPr>
          <w:t>9.</w:t>
        </w:r>
        <w:r w:rsidR="00F95508">
          <w:rPr>
            <w:rFonts w:eastAsiaTheme="minorEastAsia" w:cstheme="minorBidi"/>
            <w:b w:val="0"/>
            <w:bCs w:val="0"/>
            <w:caps w:val="0"/>
            <w:noProof/>
            <w:sz w:val="22"/>
            <w:szCs w:val="22"/>
            <w:lang w:val="en-US"/>
          </w:rPr>
          <w:tab/>
        </w:r>
        <w:r w:rsidR="00F95508" w:rsidRPr="005C3FC3">
          <w:rPr>
            <w:rStyle w:val="Hyperlink"/>
            <w:noProof/>
          </w:rPr>
          <w:t>MAINTENANCE</w:t>
        </w:r>
        <w:r w:rsidR="00F95508">
          <w:rPr>
            <w:noProof/>
            <w:webHidden/>
          </w:rPr>
          <w:tab/>
        </w:r>
        <w:r w:rsidR="00F95508">
          <w:rPr>
            <w:noProof/>
            <w:webHidden/>
          </w:rPr>
          <w:fldChar w:fldCharType="begin"/>
        </w:r>
        <w:r w:rsidR="00F95508">
          <w:rPr>
            <w:noProof/>
            <w:webHidden/>
          </w:rPr>
          <w:instrText xml:space="preserve"> PAGEREF _Toc463612468 \h </w:instrText>
        </w:r>
        <w:r w:rsidR="00F95508">
          <w:rPr>
            <w:noProof/>
            <w:webHidden/>
          </w:rPr>
        </w:r>
        <w:r w:rsidR="00F95508">
          <w:rPr>
            <w:noProof/>
            <w:webHidden/>
          </w:rPr>
          <w:fldChar w:fldCharType="separate"/>
        </w:r>
        <w:r>
          <w:rPr>
            <w:noProof/>
            <w:webHidden/>
          </w:rPr>
          <w:t>26</w:t>
        </w:r>
        <w:r w:rsidR="00F95508">
          <w:rPr>
            <w:noProof/>
            <w:webHidden/>
          </w:rPr>
          <w:fldChar w:fldCharType="end"/>
        </w:r>
      </w:hyperlink>
    </w:p>
    <w:p w14:paraId="0259AB2B"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69" w:history="1">
        <w:r w:rsidR="00F95508" w:rsidRPr="005C3FC3">
          <w:rPr>
            <w:rStyle w:val="Hyperlink"/>
            <w:noProof/>
            <w:lang w:val="en-US"/>
          </w:rPr>
          <w:t>9.1</w:t>
        </w:r>
        <w:r w:rsidR="00F95508">
          <w:rPr>
            <w:rFonts w:eastAsiaTheme="minorEastAsia" w:cstheme="minorBidi"/>
            <w:smallCaps w:val="0"/>
            <w:noProof/>
            <w:sz w:val="22"/>
            <w:szCs w:val="22"/>
            <w:lang w:val="en-US"/>
          </w:rPr>
          <w:tab/>
        </w:r>
        <w:r w:rsidR="00F95508" w:rsidRPr="005C3FC3">
          <w:rPr>
            <w:rStyle w:val="Hyperlink"/>
            <w:noProof/>
            <w:lang w:val="en-US"/>
          </w:rPr>
          <w:t>Power Issues</w:t>
        </w:r>
        <w:r w:rsidR="00F95508">
          <w:rPr>
            <w:noProof/>
            <w:webHidden/>
          </w:rPr>
          <w:tab/>
        </w:r>
        <w:r w:rsidR="00F95508">
          <w:rPr>
            <w:noProof/>
            <w:webHidden/>
          </w:rPr>
          <w:fldChar w:fldCharType="begin"/>
        </w:r>
        <w:r w:rsidR="00F95508">
          <w:rPr>
            <w:noProof/>
            <w:webHidden/>
          </w:rPr>
          <w:instrText xml:space="preserve"> PAGEREF _Toc463612469 \h </w:instrText>
        </w:r>
        <w:r w:rsidR="00F95508">
          <w:rPr>
            <w:noProof/>
            <w:webHidden/>
          </w:rPr>
        </w:r>
        <w:r w:rsidR="00F95508">
          <w:rPr>
            <w:noProof/>
            <w:webHidden/>
          </w:rPr>
          <w:fldChar w:fldCharType="separate"/>
        </w:r>
        <w:r>
          <w:rPr>
            <w:noProof/>
            <w:webHidden/>
          </w:rPr>
          <w:t>26</w:t>
        </w:r>
        <w:r w:rsidR="00F95508">
          <w:rPr>
            <w:noProof/>
            <w:webHidden/>
          </w:rPr>
          <w:fldChar w:fldCharType="end"/>
        </w:r>
      </w:hyperlink>
    </w:p>
    <w:p w14:paraId="45084F30"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70" w:history="1">
        <w:r w:rsidR="00F95508" w:rsidRPr="005C3FC3">
          <w:rPr>
            <w:rStyle w:val="Hyperlink"/>
            <w:noProof/>
            <w:lang w:val="en-US"/>
          </w:rPr>
          <w:t>9.2</w:t>
        </w:r>
        <w:r w:rsidR="00F95508">
          <w:rPr>
            <w:rFonts w:eastAsiaTheme="minorEastAsia" w:cstheme="minorBidi"/>
            <w:smallCaps w:val="0"/>
            <w:noProof/>
            <w:sz w:val="22"/>
            <w:szCs w:val="22"/>
            <w:lang w:val="en-US"/>
          </w:rPr>
          <w:tab/>
        </w:r>
        <w:r w:rsidR="00F95508" w:rsidRPr="005C3FC3">
          <w:rPr>
            <w:rStyle w:val="Hyperlink"/>
            <w:noProof/>
            <w:lang w:val="en-US"/>
          </w:rPr>
          <w:t>Incoming Air Filtration</w:t>
        </w:r>
        <w:r w:rsidR="00F95508">
          <w:rPr>
            <w:noProof/>
            <w:webHidden/>
          </w:rPr>
          <w:tab/>
        </w:r>
        <w:r w:rsidR="00F95508">
          <w:rPr>
            <w:noProof/>
            <w:webHidden/>
          </w:rPr>
          <w:fldChar w:fldCharType="begin"/>
        </w:r>
        <w:r w:rsidR="00F95508">
          <w:rPr>
            <w:noProof/>
            <w:webHidden/>
          </w:rPr>
          <w:instrText xml:space="preserve"> PAGEREF _Toc463612470 \h </w:instrText>
        </w:r>
        <w:r w:rsidR="00F95508">
          <w:rPr>
            <w:noProof/>
            <w:webHidden/>
          </w:rPr>
        </w:r>
        <w:r w:rsidR="00F95508">
          <w:rPr>
            <w:noProof/>
            <w:webHidden/>
          </w:rPr>
          <w:fldChar w:fldCharType="separate"/>
        </w:r>
        <w:r>
          <w:rPr>
            <w:noProof/>
            <w:webHidden/>
          </w:rPr>
          <w:t>26</w:t>
        </w:r>
        <w:r w:rsidR="00F95508">
          <w:rPr>
            <w:noProof/>
            <w:webHidden/>
          </w:rPr>
          <w:fldChar w:fldCharType="end"/>
        </w:r>
      </w:hyperlink>
    </w:p>
    <w:p w14:paraId="6AD2B19D"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71" w:history="1">
        <w:r w:rsidR="00F95508" w:rsidRPr="005C3FC3">
          <w:rPr>
            <w:rStyle w:val="Hyperlink"/>
            <w:noProof/>
            <w:lang w:val="en-US"/>
          </w:rPr>
          <w:t>9.3</w:t>
        </w:r>
        <w:r w:rsidR="00F95508">
          <w:rPr>
            <w:rFonts w:eastAsiaTheme="minorEastAsia" w:cstheme="minorBidi"/>
            <w:smallCaps w:val="0"/>
            <w:noProof/>
            <w:sz w:val="22"/>
            <w:szCs w:val="22"/>
            <w:lang w:val="en-US"/>
          </w:rPr>
          <w:tab/>
        </w:r>
        <w:r w:rsidR="00F95508" w:rsidRPr="005C3FC3">
          <w:rPr>
            <w:rStyle w:val="Hyperlink"/>
            <w:noProof/>
            <w:lang w:val="en-US"/>
          </w:rPr>
          <w:t>Rebuild process valve</w:t>
        </w:r>
        <w:r w:rsidR="00F95508">
          <w:rPr>
            <w:noProof/>
            <w:webHidden/>
          </w:rPr>
          <w:tab/>
        </w:r>
        <w:r w:rsidR="00F95508">
          <w:rPr>
            <w:noProof/>
            <w:webHidden/>
          </w:rPr>
          <w:fldChar w:fldCharType="begin"/>
        </w:r>
        <w:r w:rsidR="00F95508">
          <w:rPr>
            <w:noProof/>
            <w:webHidden/>
          </w:rPr>
          <w:instrText xml:space="preserve"> PAGEREF _Toc463612471 \h </w:instrText>
        </w:r>
        <w:r w:rsidR="00F95508">
          <w:rPr>
            <w:noProof/>
            <w:webHidden/>
          </w:rPr>
        </w:r>
        <w:r w:rsidR="00F95508">
          <w:rPr>
            <w:noProof/>
            <w:webHidden/>
          </w:rPr>
          <w:fldChar w:fldCharType="separate"/>
        </w:r>
        <w:r>
          <w:rPr>
            <w:noProof/>
            <w:webHidden/>
          </w:rPr>
          <w:t>28</w:t>
        </w:r>
        <w:r w:rsidR="00F95508">
          <w:rPr>
            <w:noProof/>
            <w:webHidden/>
          </w:rPr>
          <w:fldChar w:fldCharType="end"/>
        </w:r>
      </w:hyperlink>
    </w:p>
    <w:p w14:paraId="2FF4C853" w14:textId="77777777" w:rsidR="00F95508" w:rsidRDefault="00726A0F">
      <w:pPr>
        <w:pStyle w:val="TOC2"/>
        <w:tabs>
          <w:tab w:val="left" w:pos="800"/>
          <w:tab w:val="right" w:leader="dot" w:pos="9350"/>
        </w:tabs>
        <w:rPr>
          <w:rFonts w:eastAsiaTheme="minorEastAsia" w:cstheme="minorBidi"/>
          <w:smallCaps w:val="0"/>
          <w:noProof/>
          <w:sz w:val="22"/>
          <w:szCs w:val="22"/>
          <w:lang w:val="en-US"/>
        </w:rPr>
      </w:pPr>
      <w:hyperlink w:anchor="_Toc463612472" w:history="1">
        <w:r w:rsidR="00F95508" w:rsidRPr="005C3FC3">
          <w:rPr>
            <w:rStyle w:val="Hyperlink"/>
            <w:noProof/>
          </w:rPr>
          <w:t>9.4</w:t>
        </w:r>
        <w:r w:rsidR="00F95508">
          <w:rPr>
            <w:rFonts w:eastAsiaTheme="minorEastAsia" w:cstheme="minorBidi"/>
            <w:smallCaps w:val="0"/>
            <w:noProof/>
            <w:sz w:val="22"/>
            <w:szCs w:val="22"/>
            <w:lang w:val="en-US"/>
          </w:rPr>
          <w:tab/>
        </w:r>
        <w:r w:rsidR="00F95508" w:rsidRPr="005C3FC3">
          <w:rPr>
            <w:rStyle w:val="Hyperlink"/>
            <w:noProof/>
          </w:rPr>
          <w:t>Nitrogen Generator</w:t>
        </w:r>
        <w:r w:rsidR="00F95508">
          <w:rPr>
            <w:noProof/>
            <w:webHidden/>
          </w:rPr>
          <w:tab/>
        </w:r>
        <w:r w:rsidR="00F95508">
          <w:rPr>
            <w:noProof/>
            <w:webHidden/>
          </w:rPr>
          <w:fldChar w:fldCharType="begin"/>
        </w:r>
        <w:r w:rsidR="00F95508">
          <w:rPr>
            <w:noProof/>
            <w:webHidden/>
          </w:rPr>
          <w:instrText xml:space="preserve"> PAGEREF _Toc463612472 \h </w:instrText>
        </w:r>
        <w:r w:rsidR="00F95508">
          <w:rPr>
            <w:noProof/>
            <w:webHidden/>
          </w:rPr>
        </w:r>
        <w:r w:rsidR="00F95508">
          <w:rPr>
            <w:noProof/>
            <w:webHidden/>
          </w:rPr>
          <w:fldChar w:fldCharType="separate"/>
        </w:r>
        <w:r>
          <w:rPr>
            <w:noProof/>
            <w:webHidden/>
          </w:rPr>
          <w:t>28</w:t>
        </w:r>
        <w:r w:rsidR="00F95508">
          <w:rPr>
            <w:noProof/>
            <w:webHidden/>
          </w:rPr>
          <w:fldChar w:fldCharType="end"/>
        </w:r>
      </w:hyperlink>
    </w:p>
    <w:p w14:paraId="5CB5EE65" w14:textId="77777777" w:rsidR="00F95508" w:rsidRDefault="00726A0F">
      <w:pPr>
        <w:pStyle w:val="TOC1"/>
        <w:rPr>
          <w:rFonts w:eastAsiaTheme="minorEastAsia" w:cstheme="minorBidi"/>
          <w:b w:val="0"/>
          <w:bCs w:val="0"/>
          <w:caps w:val="0"/>
          <w:noProof/>
          <w:sz w:val="22"/>
          <w:szCs w:val="22"/>
          <w:lang w:val="en-US"/>
        </w:rPr>
      </w:pPr>
      <w:hyperlink w:anchor="_Toc463612473" w:history="1">
        <w:r w:rsidR="00F95508" w:rsidRPr="005C3FC3">
          <w:rPr>
            <w:rStyle w:val="Hyperlink"/>
            <w:noProof/>
          </w:rPr>
          <w:t>10.</w:t>
        </w:r>
        <w:r w:rsidR="00F95508">
          <w:rPr>
            <w:rFonts w:eastAsiaTheme="minorEastAsia" w:cstheme="minorBidi"/>
            <w:b w:val="0"/>
            <w:bCs w:val="0"/>
            <w:caps w:val="0"/>
            <w:noProof/>
            <w:sz w:val="22"/>
            <w:szCs w:val="22"/>
            <w:lang w:val="en-US"/>
          </w:rPr>
          <w:tab/>
        </w:r>
        <w:r w:rsidR="00F95508" w:rsidRPr="005C3FC3">
          <w:rPr>
            <w:rStyle w:val="Hyperlink"/>
            <w:noProof/>
          </w:rPr>
          <w:t>TROUBLESHOOTING</w:t>
        </w:r>
        <w:r w:rsidR="00F95508">
          <w:rPr>
            <w:noProof/>
            <w:webHidden/>
          </w:rPr>
          <w:tab/>
        </w:r>
        <w:r w:rsidR="00F95508">
          <w:rPr>
            <w:noProof/>
            <w:webHidden/>
          </w:rPr>
          <w:fldChar w:fldCharType="begin"/>
        </w:r>
        <w:r w:rsidR="00F95508">
          <w:rPr>
            <w:noProof/>
            <w:webHidden/>
          </w:rPr>
          <w:instrText xml:space="preserve"> PAGEREF _Toc463612473 \h </w:instrText>
        </w:r>
        <w:r w:rsidR="00F95508">
          <w:rPr>
            <w:noProof/>
            <w:webHidden/>
          </w:rPr>
        </w:r>
        <w:r w:rsidR="00F95508">
          <w:rPr>
            <w:noProof/>
            <w:webHidden/>
          </w:rPr>
          <w:fldChar w:fldCharType="separate"/>
        </w:r>
        <w:r>
          <w:rPr>
            <w:noProof/>
            <w:webHidden/>
          </w:rPr>
          <w:t>29</w:t>
        </w:r>
        <w:r w:rsidR="00F95508">
          <w:rPr>
            <w:noProof/>
            <w:webHidden/>
          </w:rPr>
          <w:fldChar w:fldCharType="end"/>
        </w:r>
      </w:hyperlink>
    </w:p>
    <w:p w14:paraId="4A877527" w14:textId="77777777" w:rsidR="00F95508" w:rsidRDefault="00726A0F">
      <w:pPr>
        <w:pStyle w:val="TOC1"/>
        <w:rPr>
          <w:rFonts w:eastAsiaTheme="minorEastAsia" w:cstheme="minorBidi"/>
          <w:b w:val="0"/>
          <w:bCs w:val="0"/>
          <w:caps w:val="0"/>
          <w:noProof/>
          <w:sz w:val="22"/>
          <w:szCs w:val="22"/>
          <w:lang w:val="en-US"/>
        </w:rPr>
      </w:pPr>
      <w:hyperlink w:anchor="_Toc463612474" w:history="1">
        <w:r w:rsidR="00F95508" w:rsidRPr="005C3FC3">
          <w:rPr>
            <w:rStyle w:val="Hyperlink"/>
            <w:noProof/>
          </w:rPr>
          <w:t>Appendix A: Customer Equipment Layout/Connection Drawing</w:t>
        </w:r>
        <w:r w:rsidR="00F95508">
          <w:rPr>
            <w:noProof/>
            <w:webHidden/>
          </w:rPr>
          <w:tab/>
        </w:r>
        <w:r w:rsidR="00F95508">
          <w:rPr>
            <w:noProof/>
            <w:webHidden/>
          </w:rPr>
          <w:fldChar w:fldCharType="begin"/>
        </w:r>
        <w:r w:rsidR="00F95508">
          <w:rPr>
            <w:noProof/>
            <w:webHidden/>
          </w:rPr>
          <w:instrText xml:space="preserve"> PAGEREF _Toc463612474 \h </w:instrText>
        </w:r>
        <w:r w:rsidR="00F95508">
          <w:rPr>
            <w:noProof/>
            <w:webHidden/>
          </w:rPr>
        </w:r>
        <w:r w:rsidR="00F95508">
          <w:rPr>
            <w:noProof/>
            <w:webHidden/>
          </w:rPr>
          <w:fldChar w:fldCharType="separate"/>
        </w:r>
        <w:r>
          <w:rPr>
            <w:noProof/>
            <w:webHidden/>
          </w:rPr>
          <w:t>31</w:t>
        </w:r>
        <w:r w:rsidR="00F95508">
          <w:rPr>
            <w:noProof/>
            <w:webHidden/>
          </w:rPr>
          <w:fldChar w:fldCharType="end"/>
        </w:r>
      </w:hyperlink>
    </w:p>
    <w:p w14:paraId="49A6388D" w14:textId="77777777" w:rsidR="00F95508" w:rsidRDefault="00726A0F">
      <w:pPr>
        <w:pStyle w:val="TOC1"/>
        <w:rPr>
          <w:rFonts w:eastAsiaTheme="minorEastAsia" w:cstheme="minorBidi"/>
          <w:b w:val="0"/>
          <w:bCs w:val="0"/>
          <w:caps w:val="0"/>
          <w:noProof/>
          <w:sz w:val="22"/>
          <w:szCs w:val="22"/>
          <w:lang w:val="en-US"/>
        </w:rPr>
      </w:pPr>
      <w:hyperlink w:anchor="_Toc463612475" w:history="1">
        <w:r w:rsidR="00F95508" w:rsidRPr="005C3FC3">
          <w:rPr>
            <w:rStyle w:val="Hyperlink"/>
            <w:noProof/>
          </w:rPr>
          <w:t>Appendix B: Specifications</w:t>
        </w:r>
        <w:r w:rsidR="00F95508">
          <w:rPr>
            <w:noProof/>
            <w:webHidden/>
          </w:rPr>
          <w:tab/>
        </w:r>
        <w:r w:rsidR="00F95508">
          <w:rPr>
            <w:noProof/>
            <w:webHidden/>
          </w:rPr>
          <w:fldChar w:fldCharType="begin"/>
        </w:r>
        <w:r w:rsidR="00F95508">
          <w:rPr>
            <w:noProof/>
            <w:webHidden/>
          </w:rPr>
          <w:instrText xml:space="preserve"> PAGEREF _Toc463612475 \h </w:instrText>
        </w:r>
        <w:r w:rsidR="00F95508">
          <w:rPr>
            <w:noProof/>
            <w:webHidden/>
          </w:rPr>
        </w:r>
        <w:r w:rsidR="00F95508">
          <w:rPr>
            <w:noProof/>
            <w:webHidden/>
          </w:rPr>
          <w:fldChar w:fldCharType="separate"/>
        </w:r>
        <w:r>
          <w:rPr>
            <w:noProof/>
            <w:webHidden/>
          </w:rPr>
          <w:t>33</w:t>
        </w:r>
        <w:r w:rsidR="00F95508">
          <w:rPr>
            <w:noProof/>
            <w:webHidden/>
          </w:rPr>
          <w:fldChar w:fldCharType="end"/>
        </w:r>
      </w:hyperlink>
    </w:p>
    <w:p w14:paraId="08D45BD5" w14:textId="77777777" w:rsidR="00F95508" w:rsidRDefault="00726A0F">
      <w:pPr>
        <w:pStyle w:val="TOC1"/>
        <w:rPr>
          <w:rFonts w:eastAsiaTheme="minorEastAsia" w:cstheme="minorBidi"/>
          <w:b w:val="0"/>
          <w:bCs w:val="0"/>
          <w:caps w:val="0"/>
          <w:noProof/>
          <w:sz w:val="22"/>
          <w:szCs w:val="22"/>
          <w:lang w:val="en-US"/>
        </w:rPr>
      </w:pPr>
      <w:hyperlink w:anchor="_Toc463612476" w:history="1">
        <w:r w:rsidR="00F95508" w:rsidRPr="005C3FC3">
          <w:rPr>
            <w:rStyle w:val="Hyperlink"/>
            <w:noProof/>
          </w:rPr>
          <w:t>Appendix C: Warranty</w:t>
        </w:r>
        <w:r w:rsidR="00F95508">
          <w:rPr>
            <w:noProof/>
            <w:webHidden/>
          </w:rPr>
          <w:tab/>
        </w:r>
        <w:r w:rsidR="00F95508">
          <w:rPr>
            <w:noProof/>
            <w:webHidden/>
          </w:rPr>
          <w:fldChar w:fldCharType="begin"/>
        </w:r>
        <w:r w:rsidR="00F95508">
          <w:rPr>
            <w:noProof/>
            <w:webHidden/>
          </w:rPr>
          <w:instrText xml:space="preserve"> PAGEREF _Toc463612476 \h </w:instrText>
        </w:r>
        <w:r w:rsidR="00F95508">
          <w:rPr>
            <w:noProof/>
            <w:webHidden/>
          </w:rPr>
        </w:r>
        <w:r w:rsidR="00F95508">
          <w:rPr>
            <w:noProof/>
            <w:webHidden/>
          </w:rPr>
          <w:fldChar w:fldCharType="separate"/>
        </w:r>
        <w:r>
          <w:rPr>
            <w:noProof/>
            <w:webHidden/>
          </w:rPr>
          <w:t>34</w:t>
        </w:r>
        <w:r w:rsidR="00F95508">
          <w:rPr>
            <w:noProof/>
            <w:webHidden/>
          </w:rPr>
          <w:fldChar w:fldCharType="end"/>
        </w:r>
      </w:hyperlink>
    </w:p>
    <w:p w14:paraId="55D3AF5A" w14:textId="77777777" w:rsidR="00F95508" w:rsidRDefault="00726A0F">
      <w:pPr>
        <w:pStyle w:val="TOC1"/>
        <w:rPr>
          <w:rFonts w:eastAsiaTheme="minorEastAsia" w:cstheme="minorBidi"/>
          <w:b w:val="0"/>
          <w:bCs w:val="0"/>
          <w:caps w:val="0"/>
          <w:noProof/>
          <w:sz w:val="22"/>
          <w:szCs w:val="22"/>
          <w:lang w:val="en-US"/>
        </w:rPr>
      </w:pPr>
      <w:hyperlink w:anchor="_Toc463612477" w:history="1">
        <w:r w:rsidR="00F95508" w:rsidRPr="005C3FC3">
          <w:rPr>
            <w:rStyle w:val="Hyperlink"/>
            <w:noProof/>
          </w:rPr>
          <w:t>Appendix D: APS Installation</w:t>
        </w:r>
        <w:r w:rsidR="00F95508">
          <w:rPr>
            <w:noProof/>
            <w:webHidden/>
          </w:rPr>
          <w:tab/>
        </w:r>
        <w:r w:rsidR="00F95508">
          <w:rPr>
            <w:noProof/>
            <w:webHidden/>
          </w:rPr>
          <w:fldChar w:fldCharType="begin"/>
        </w:r>
        <w:r w:rsidR="00F95508">
          <w:rPr>
            <w:noProof/>
            <w:webHidden/>
          </w:rPr>
          <w:instrText xml:space="preserve"> PAGEREF _Toc463612477 \h </w:instrText>
        </w:r>
        <w:r w:rsidR="00F95508">
          <w:rPr>
            <w:noProof/>
            <w:webHidden/>
          </w:rPr>
        </w:r>
        <w:r w:rsidR="00F95508">
          <w:rPr>
            <w:noProof/>
            <w:webHidden/>
          </w:rPr>
          <w:fldChar w:fldCharType="separate"/>
        </w:r>
        <w:r>
          <w:rPr>
            <w:noProof/>
            <w:webHidden/>
          </w:rPr>
          <w:t>35</w:t>
        </w:r>
        <w:r w:rsidR="00F95508">
          <w:rPr>
            <w:noProof/>
            <w:webHidden/>
          </w:rPr>
          <w:fldChar w:fldCharType="end"/>
        </w:r>
      </w:hyperlink>
    </w:p>
    <w:p w14:paraId="34FAF9A5" w14:textId="77777777" w:rsidR="00F95508" w:rsidRDefault="00726A0F">
      <w:pPr>
        <w:pStyle w:val="TOC1"/>
        <w:rPr>
          <w:rFonts w:eastAsiaTheme="minorEastAsia" w:cstheme="minorBidi"/>
          <w:b w:val="0"/>
          <w:bCs w:val="0"/>
          <w:caps w:val="0"/>
          <w:noProof/>
          <w:sz w:val="22"/>
          <w:szCs w:val="22"/>
          <w:lang w:val="en-US"/>
        </w:rPr>
      </w:pPr>
      <w:hyperlink w:anchor="_Toc463612478" w:history="1">
        <w:r w:rsidR="00F95508">
          <w:rPr>
            <w:noProof/>
            <w:webHidden/>
          </w:rPr>
          <w:tab/>
        </w:r>
        <w:r w:rsidR="00F95508">
          <w:rPr>
            <w:noProof/>
            <w:webHidden/>
          </w:rPr>
          <w:fldChar w:fldCharType="begin"/>
        </w:r>
        <w:r w:rsidR="00F95508">
          <w:rPr>
            <w:noProof/>
            <w:webHidden/>
          </w:rPr>
          <w:instrText xml:space="preserve"> PAGEREF _Toc463612478 \h </w:instrText>
        </w:r>
        <w:r w:rsidR="00F95508">
          <w:rPr>
            <w:noProof/>
            <w:webHidden/>
          </w:rPr>
        </w:r>
        <w:r w:rsidR="00F95508">
          <w:rPr>
            <w:noProof/>
            <w:webHidden/>
          </w:rPr>
          <w:fldChar w:fldCharType="separate"/>
        </w:r>
        <w:r>
          <w:rPr>
            <w:noProof/>
            <w:webHidden/>
          </w:rPr>
          <w:t>35</w:t>
        </w:r>
        <w:r w:rsidR="00F95508">
          <w:rPr>
            <w:noProof/>
            <w:webHidden/>
          </w:rPr>
          <w:fldChar w:fldCharType="end"/>
        </w:r>
      </w:hyperlink>
    </w:p>
    <w:p w14:paraId="1B4802A4" w14:textId="77777777" w:rsidR="00F95508" w:rsidRDefault="00726A0F">
      <w:pPr>
        <w:pStyle w:val="TOC1"/>
        <w:rPr>
          <w:rFonts w:eastAsiaTheme="minorEastAsia" w:cstheme="minorBidi"/>
          <w:b w:val="0"/>
          <w:bCs w:val="0"/>
          <w:caps w:val="0"/>
          <w:noProof/>
          <w:sz w:val="22"/>
          <w:szCs w:val="22"/>
          <w:lang w:val="en-US"/>
        </w:rPr>
      </w:pPr>
      <w:hyperlink w:anchor="_Toc463612479" w:history="1">
        <w:r w:rsidR="00F95508" w:rsidRPr="005C3FC3">
          <w:rPr>
            <w:rStyle w:val="Hyperlink"/>
            <w:noProof/>
          </w:rPr>
          <w:t>Appendix E: Quick-Check Fixed Mount Connections</w:t>
        </w:r>
        <w:r w:rsidR="00F95508">
          <w:rPr>
            <w:noProof/>
            <w:webHidden/>
          </w:rPr>
          <w:tab/>
        </w:r>
        <w:r w:rsidR="00F95508">
          <w:rPr>
            <w:noProof/>
            <w:webHidden/>
          </w:rPr>
          <w:fldChar w:fldCharType="begin"/>
        </w:r>
        <w:r w:rsidR="00F95508">
          <w:rPr>
            <w:noProof/>
            <w:webHidden/>
          </w:rPr>
          <w:instrText xml:space="preserve"> PAGEREF _Toc463612479 \h </w:instrText>
        </w:r>
        <w:r w:rsidR="00F95508">
          <w:rPr>
            <w:noProof/>
            <w:webHidden/>
          </w:rPr>
        </w:r>
        <w:r w:rsidR="00F95508">
          <w:rPr>
            <w:noProof/>
            <w:webHidden/>
          </w:rPr>
          <w:fldChar w:fldCharType="separate"/>
        </w:r>
        <w:r>
          <w:rPr>
            <w:noProof/>
            <w:webHidden/>
          </w:rPr>
          <w:t>36</w:t>
        </w:r>
        <w:r w:rsidR="00F95508">
          <w:rPr>
            <w:noProof/>
            <w:webHidden/>
          </w:rPr>
          <w:fldChar w:fldCharType="end"/>
        </w:r>
      </w:hyperlink>
    </w:p>
    <w:p w14:paraId="44F2561B" w14:textId="77777777" w:rsidR="00144CCA" w:rsidRDefault="008751F4" w:rsidP="00144CCA">
      <w:pPr>
        <w:pStyle w:val="Heading1"/>
        <w:numPr>
          <w:ilvl w:val="0"/>
          <w:numId w:val="0"/>
        </w:numPr>
        <w:ind w:left="360" w:hanging="360"/>
        <w:rPr>
          <w:sz w:val="20"/>
          <w:szCs w:val="20"/>
        </w:rPr>
      </w:pPr>
      <w:r w:rsidRPr="00EB0CF5">
        <w:rPr>
          <w:sz w:val="20"/>
          <w:szCs w:val="20"/>
        </w:rPr>
        <w:fldChar w:fldCharType="end"/>
      </w:r>
    </w:p>
    <w:p w14:paraId="1FDE15F0" w14:textId="77777777" w:rsidR="00144CCA" w:rsidRPr="00144CCA" w:rsidRDefault="00144CCA" w:rsidP="00144CCA">
      <w:pPr>
        <w:ind w:left="0"/>
      </w:pPr>
    </w:p>
    <w:p w14:paraId="25FC60A5" w14:textId="77777777" w:rsidR="00EB0CF5" w:rsidRDefault="00EB0CF5" w:rsidP="00EB0CF5"/>
    <w:p w14:paraId="5E146638" w14:textId="77777777" w:rsidR="00EB0CF5" w:rsidRDefault="00EB0CF5" w:rsidP="00EB0CF5"/>
    <w:p w14:paraId="4FA248BC" w14:textId="77777777" w:rsidR="00EB0CF5" w:rsidRDefault="00EB0CF5" w:rsidP="00EB0CF5"/>
    <w:p w14:paraId="1FCD3EB3" w14:textId="77777777" w:rsidR="00EB0CF5" w:rsidRDefault="00EB0CF5" w:rsidP="00EB0CF5"/>
    <w:p w14:paraId="1FEB09CF" w14:textId="77777777" w:rsidR="00EB0CF5" w:rsidRDefault="00EB0CF5" w:rsidP="00EB0CF5"/>
    <w:p w14:paraId="16E40732" w14:textId="77777777" w:rsidR="00EB0CF5" w:rsidRDefault="00EB0CF5" w:rsidP="00EB0CF5"/>
    <w:p w14:paraId="44F4B718" w14:textId="77777777" w:rsidR="00EB0CF5" w:rsidRDefault="00EB0CF5" w:rsidP="00EB0CF5"/>
    <w:p w14:paraId="7B20FAD1" w14:textId="77777777" w:rsidR="00EB0CF5" w:rsidRDefault="00EB0CF5" w:rsidP="00EB0CF5"/>
    <w:p w14:paraId="3B4321BB" w14:textId="77777777" w:rsidR="00EB0CF5" w:rsidRDefault="00EB0CF5" w:rsidP="00EB0CF5"/>
    <w:p w14:paraId="1971DBE0" w14:textId="77777777" w:rsidR="00EB0CF5" w:rsidRDefault="00EB0CF5" w:rsidP="00EB0CF5"/>
    <w:p w14:paraId="400CEB27" w14:textId="77777777" w:rsidR="00EB0CF5" w:rsidRDefault="00EB0CF5" w:rsidP="00EB0CF5"/>
    <w:p w14:paraId="4AA61BA5" w14:textId="77777777" w:rsidR="00EB0CF5" w:rsidRDefault="00EB0CF5" w:rsidP="00EB0CF5"/>
    <w:p w14:paraId="617F7908" w14:textId="77777777" w:rsidR="00EB0CF5" w:rsidRDefault="00EB0CF5" w:rsidP="00EB0CF5"/>
    <w:p w14:paraId="72531DEA" w14:textId="77777777" w:rsidR="00EB0CF5" w:rsidRDefault="00EB0CF5" w:rsidP="00EB0CF5"/>
    <w:p w14:paraId="79AF9D6E" w14:textId="77777777" w:rsidR="00EB0CF5" w:rsidRDefault="00EB0CF5" w:rsidP="00EB0CF5"/>
    <w:p w14:paraId="613775E0" w14:textId="77777777" w:rsidR="00EB0CF5" w:rsidRDefault="00EB0CF5" w:rsidP="00EB0CF5"/>
    <w:p w14:paraId="27B20864" w14:textId="77777777" w:rsidR="00EB0CF5" w:rsidRDefault="00EB0CF5" w:rsidP="00EB0CF5"/>
    <w:p w14:paraId="73F89B06" w14:textId="77777777" w:rsidR="00EB0CF5" w:rsidRDefault="00EB0CF5" w:rsidP="00EB0CF5"/>
    <w:p w14:paraId="236025F3" w14:textId="77777777" w:rsidR="00EB0CF5" w:rsidRDefault="00EB0CF5" w:rsidP="00EB0CF5"/>
    <w:p w14:paraId="3A9C9CFD" w14:textId="77777777" w:rsidR="00EB0CF5" w:rsidRDefault="00EB0CF5" w:rsidP="00EB0CF5"/>
    <w:p w14:paraId="253F7B37" w14:textId="77777777" w:rsidR="00EB0CF5" w:rsidRDefault="00EB0CF5" w:rsidP="00EB0CF5"/>
    <w:p w14:paraId="0F66B6A3" w14:textId="77777777" w:rsidR="00EB0CF5" w:rsidRDefault="00EB0CF5" w:rsidP="00EB0CF5"/>
    <w:p w14:paraId="727953E4" w14:textId="77777777" w:rsidR="00EB0CF5" w:rsidRDefault="00EB0CF5" w:rsidP="00EB0CF5"/>
    <w:p w14:paraId="33945960" w14:textId="77777777" w:rsidR="00EB0CF5" w:rsidRDefault="00EB0CF5" w:rsidP="00EB0CF5"/>
    <w:p w14:paraId="5D3581FA" w14:textId="77777777" w:rsidR="00EB0CF5" w:rsidRDefault="00EB0CF5" w:rsidP="00EB0CF5"/>
    <w:p w14:paraId="68C8464F" w14:textId="77777777" w:rsidR="00EB0CF5" w:rsidRDefault="00EB0CF5" w:rsidP="00EB0CF5"/>
    <w:p w14:paraId="663E3384" w14:textId="77777777" w:rsidR="00EB0CF5" w:rsidRDefault="00EB0CF5" w:rsidP="00EB0CF5"/>
    <w:p w14:paraId="7B4B4197" w14:textId="77777777" w:rsidR="00EB0CF5" w:rsidRDefault="00EB0CF5" w:rsidP="00EB0CF5"/>
    <w:p w14:paraId="11203A9D" w14:textId="77777777" w:rsidR="00EB0CF5" w:rsidRDefault="00EB0CF5" w:rsidP="00EB0CF5"/>
    <w:p w14:paraId="1C755D26" w14:textId="77777777" w:rsidR="00EB0CF5" w:rsidRDefault="00EB0CF5" w:rsidP="00EB0CF5"/>
    <w:p w14:paraId="5D83328D" w14:textId="77777777" w:rsidR="00EB0CF5" w:rsidRDefault="00EB0CF5" w:rsidP="00EB0CF5"/>
    <w:p w14:paraId="0D372A76" w14:textId="77777777" w:rsidR="00EB0CF5" w:rsidRDefault="00EB0CF5" w:rsidP="00EB0CF5"/>
    <w:p w14:paraId="18649F2D" w14:textId="77777777" w:rsidR="00EB0CF5" w:rsidRDefault="00EB0CF5" w:rsidP="00EB0CF5"/>
    <w:p w14:paraId="673B3E90" w14:textId="77777777" w:rsidR="00EB0CF5" w:rsidRDefault="00EB0CF5" w:rsidP="00EB0CF5"/>
    <w:p w14:paraId="66DC0383" w14:textId="77777777" w:rsidR="00EB0CF5" w:rsidRDefault="00EB0CF5" w:rsidP="00EB0CF5"/>
    <w:p w14:paraId="217F9355" w14:textId="77777777" w:rsidR="00EB0CF5" w:rsidRDefault="00EB0CF5" w:rsidP="00EB0CF5"/>
    <w:p w14:paraId="3643D615" w14:textId="77777777" w:rsidR="00EB0CF5" w:rsidRDefault="00EB0CF5" w:rsidP="00EB0CF5"/>
    <w:p w14:paraId="6378B1ED" w14:textId="77777777" w:rsidR="00EB0CF5" w:rsidRDefault="00EB0CF5" w:rsidP="00EB0CF5"/>
    <w:p w14:paraId="284ECA2F" w14:textId="77777777" w:rsidR="00EB0CF5" w:rsidRDefault="00EB0CF5" w:rsidP="00EB0CF5"/>
    <w:p w14:paraId="71AF34EE" w14:textId="77777777" w:rsidR="00EB0CF5" w:rsidRDefault="00EB0CF5" w:rsidP="00EB0CF5"/>
    <w:p w14:paraId="698E6FB7" w14:textId="77777777" w:rsidR="00EB0CF5" w:rsidRDefault="00EB0CF5" w:rsidP="00EB0CF5"/>
    <w:p w14:paraId="1860B6FE" w14:textId="77777777" w:rsidR="00EB0CF5" w:rsidRDefault="00EB0CF5" w:rsidP="00EB0CF5"/>
    <w:p w14:paraId="5158FD3F" w14:textId="77777777" w:rsidR="00EB0CF5" w:rsidRDefault="00EB0CF5" w:rsidP="00EB0CF5"/>
    <w:p w14:paraId="5DF844F5" w14:textId="77777777" w:rsidR="00EB0CF5" w:rsidRPr="00EB0CF5" w:rsidRDefault="00EB0CF5" w:rsidP="00EB0CF5"/>
    <w:p w14:paraId="187A5A80" w14:textId="77777777" w:rsidR="000346F8" w:rsidRPr="00C77AA6" w:rsidRDefault="00C77AA6" w:rsidP="00E765F5">
      <w:pPr>
        <w:pStyle w:val="Heading1"/>
      </w:pPr>
      <w:bookmarkStart w:id="2" w:name="_Toc463612428"/>
      <w:r>
        <w:rPr>
          <w:sz w:val="22"/>
        </w:rPr>
        <w:t>I</w:t>
      </w:r>
      <w:r w:rsidRPr="00C77AA6">
        <w:t>ntroduction</w:t>
      </w:r>
      <w:bookmarkEnd w:id="1"/>
      <w:bookmarkEnd w:id="2"/>
    </w:p>
    <w:p w14:paraId="28EE9EC4" w14:textId="77777777" w:rsidR="002B623D" w:rsidRPr="00C77AA6" w:rsidRDefault="002B623D" w:rsidP="00C77AA6"/>
    <w:p w14:paraId="654D9CDE" w14:textId="77777777" w:rsidR="002B623D" w:rsidRDefault="002B623D" w:rsidP="00C77AA6">
      <w:r w:rsidRPr="00C77AA6">
        <w:t xml:space="preserve">South-Tek Systems welcomes you to the exciting world of Nitrogen Generation!  We provide leading edge technology in </w:t>
      </w:r>
      <w:r w:rsidRPr="00C77AA6">
        <w:rPr>
          <w:b/>
        </w:rPr>
        <w:t xml:space="preserve">Pressure Swing Adsorption (PSA) </w:t>
      </w:r>
      <w:r w:rsidRPr="00C77AA6">
        <w:t>type Nitrogen Generators that</w:t>
      </w:r>
      <w:r w:rsidR="001E6C44">
        <w:t xml:space="preserve"> allow</w:t>
      </w:r>
      <w:r w:rsidR="00E30216" w:rsidRPr="00C77AA6">
        <w:t xml:space="preserve"> you to produce </w:t>
      </w:r>
      <w:r w:rsidRPr="00C77AA6">
        <w:t xml:space="preserve">Nitrogen </w:t>
      </w:r>
      <w:r w:rsidR="00E30216" w:rsidRPr="00C77AA6">
        <w:t>at your own facility.  Our technology allows you to reduce your N2 gas costs by as much as 90% versus purchasing from a gas supplier.  We develop PSA systems worldwide that are utilized in industrial, lab</w:t>
      </w:r>
      <w:r w:rsidR="005D2355">
        <w:t>,</w:t>
      </w:r>
      <w:r w:rsidR="00E30216" w:rsidRPr="00C77AA6">
        <w:t xml:space="preserve"> and military settings.</w:t>
      </w:r>
      <w:r w:rsidR="006F2804" w:rsidRPr="00C77AA6">
        <w:t xml:space="preserve">  We pride ourselves with our abilities to communicate and </w:t>
      </w:r>
      <w:r w:rsidR="005D2355">
        <w:t xml:space="preserve">engineer </w:t>
      </w:r>
      <w:r w:rsidR="006F2804" w:rsidRPr="00C77AA6">
        <w:t>Nitrogen Generation systems to meet specific requirements of our customers!</w:t>
      </w:r>
    </w:p>
    <w:p w14:paraId="6D87DE6A" w14:textId="77777777" w:rsidR="006F2804" w:rsidRPr="00C77AA6" w:rsidRDefault="006F2804" w:rsidP="00492EED">
      <w:pPr>
        <w:ind w:left="0"/>
      </w:pPr>
    </w:p>
    <w:p w14:paraId="106C8CAF" w14:textId="77777777" w:rsidR="006F2804" w:rsidRPr="00C77AA6" w:rsidRDefault="00835928" w:rsidP="00C77AA6">
      <w:r w:rsidRPr="00C77AA6">
        <w:t>Here at S</w:t>
      </w:r>
      <w:r w:rsidR="005D2355">
        <w:t>outh-Tek</w:t>
      </w:r>
      <w:r w:rsidRPr="00C77AA6">
        <w:t xml:space="preserve"> Systems, we engineer simple, turnkey generators to provide cost-effective means of producing your own nitrogen gas.  Our technology is based on years of R&amp;D on how to most effectively utilize Carbon Molecular Sieve (CMS) to filter the nitrogen from the other gases in the air.  We use the highest quality CMS provided to the market</w:t>
      </w:r>
      <w:r w:rsidR="00E903D8" w:rsidRPr="00C77AA6">
        <w:t xml:space="preserve"> which</w:t>
      </w:r>
      <w:r w:rsidRPr="00C77AA6">
        <w:t xml:space="preserve"> goes through extensive in house </w:t>
      </w:r>
      <w:r w:rsidR="00E903D8" w:rsidRPr="00C77AA6">
        <w:t>quality testing procedures.  Our design principles require clean dry compressed air being delivered into two pressure vessels packed with CMS.  We’ve engineered our</w:t>
      </w:r>
      <w:r w:rsidR="00065352" w:rsidRPr="00C77AA6">
        <w:t xml:space="preserve"> systems to </w:t>
      </w:r>
      <w:r w:rsidR="00E903D8" w:rsidRPr="00C77AA6">
        <w:t>prov</w:t>
      </w:r>
      <w:r w:rsidR="00065352" w:rsidRPr="00C77AA6">
        <w:t>ide our customers with years of confidence and reliability in the nitrogen generator with the proper maintenance and care.</w:t>
      </w:r>
      <w:r w:rsidRPr="00C77AA6">
        <w:t xml:space="preserve">  </w:t>
      </w:r>
    </w:p>
    <w:p w14:paraId="2F5DD8F0" w14:textId="77777777" w:rsidR="00065352" w:rsidRPr="00C77AA6" w:rsidRDefault="00065352" w:rsidP="00C77AA6"/>
    <w:p w14:paraId="3E582DFA" w14:textId="77777777" w:rsidR="00065352" w:rsidRDefault="00065352" w:rsidP="00C77AA6">
      <w:r w:rsidRPr="00C77AA6">
        <w:t>Each Nitrogen Gener</w:t>
      </w:r>
      <w:r w:rsidR="005D2355">
        <w:t xml:space="preserve">ator comes individually tuned, </w:t>
      </w:r>
      <w:r w:rsidRPr="00C77AA6">
        <w:t>pre-tested and certified to meet the customer’s specified nitrogen flow rate and purity using our Data Acquisition System (DAS).  Our certification provides the necessary criteria to replicate a successful field installation.  Our system</w:t>
      </w:r>
      <w:r w:rsidR="004477D1" w:rsidRPr="00C77AA6">
        <w:t xml:space="preserve">s are </w:t>
      </w:r>
      <w:r w:rsidRPr="00C77AA6">
        <w:t>turn</w:t>
      </w:r>
      <w:r w:rsidR="005D2355">
        <w:t>-</w:t>
      </w:r>
      <w:r w:rsidRPr="00C77AA6">
        <w:t xml:space="preserve">key with detailed drawing, </w:t>
      </w:r>
      <w:r w:rsidR="004477D1" w:rsidRPr="00C77AA6">
        <w:t xml:space="preserve">manual, </w:t>
      </w:r>
      <w:r w:rsidR="005D2355">
        <w:t>and phone/</w:t>
      </w:r>
      <w:r w:rsidRPr="00C77AA6">
        <w:t xml:space="preserve">text support.  </w:t>
      </w:r>
      <w:r w:rsidR="005D2355">
        <w:t>We also have field service, commissioning, and other engineering services available.</w:t>
      </w:r>
      <w:r w:rsidRPr="00C77AA6">
        <w:t xml:space="preserve"> </w:t>
      </w:r>
    </w:p>
    <w:p w14:paraId="57E8B1E6" w14:textId="77777777" w:rsidR="00AD3DB0" w:rsidRDefault="00AD3DB0" w:rsidP="00C77AA6"/>
    <w:p w14:paraId="14FDBBD8" w14:textId="77777777" w:rsidR="00AD3DB0" w:rsidRDefault="00AD3DB0" w:rsidP="00AD3DB0">
      <w:r>
        <w:t xml:space="preserve">The </w:t>
      </w:r>
      <w:r w:rsidRPr="002A0CB5">
        <w:rPr>
          <w:iCs/>
        </w:rPr>
        <w:t>N</w:t>
      </w:r>
      <w:r w:rsidRPr="002A0CB5">
        <w:rPr>
          <w:iCs/>
          <w:vertAlign w:val="subscript"/>
        </w:rPr>
        <w:t>2</w:t>
      </w:r>
      <w:r w:rsidRPr="002A0CB5">
        <w:rPr>
          <w:iCs/>
        </w:rPr>
        <w:t>-BLAST</w:t>
      </w:r>
      <w:r w:rsidRPr="002A0CB5">
        <w:rPr>
          <w:iCs/>
          <w:vertAlign w:val="superscript"/>
        </w:rPr>
        <w:t>®</w:t>
      </w:r>
      <w:r>
        <w:rPr>
          <w:i/>
        </w:rPr>
        <w:t xml:space="preserve"> </w:t>
      </w:r>
      <w:r>
        <w:t>provides an economical, precise means of generating high purity nitrogen.  Since air is comprised of ~79% N</w:t>
      </w:r>
      <w:r>
        <w:rPr>
          <w:vertAlign w:val="subscript"/>
        </w:rPr>
        <w:t>2</w:t>
      </w:r>
      <w:r>
        <w:t xml:space="preserve"> we simply and cost-effectively separate the N</w:t>
      </w:r>
      <w:r>
        <w:rPr>
          <w:vertAlign w:val="subscript"/>
        </w:rPr>
        <w:t>2</w:t>
      </w:r>
      <w:r>
        <w:t xml:space="preserve"> from the air.   Nitrogen is an inert gas (non-combustible) and widely used in thousands of industries along with Fire Protection Systems.  The N</w:t>
      </w:r>
      <w:r>
        <w:rPr>
          <w:vertAlign w:val="subscript"/>
        </w:rPr>
        <w:t>2</w:t>
      </w:r>
      <w:r w:rsidR="008B468C">
        <w:t xml:space="preserve"> is “generated” by means of our PSA technology.</w:t>
      </w:r>
    </w:p>
    <w:p w14:paraId="651C0789" w14:textId="77777777" w:rsidR="00AD3DB0" w:rsidRDefault="00AD3DB0" w:rsidP="00AD3DB0"/>
    <w:p w14:paraId="7F5A0A34" w14:textId="77777777" w:rsidR="008B468C" w:rsidRPr="008B468C" w:rsidRDefault="008B468C" w:rsidP="008B468C">
      <w:pPr>
        <w:jc w:val="center"/>
        <w:rPr>
          <w:b/>
        </w:rPr>
      </w:pPr>
      <w:r w:rsidRPr="008B468C">
        <w:rPr>
          <w:b/>
        </w:rPr>
        <w:t>* * * Read before installing and operating the N</w:t>
      </w:r>
      <w:r w:rsidRPr="008B468C">
        <w:rPr>
          <w:b/>
          <w:vertAlign w:val="subscript"/>
        </w:rPr>
        <w:t>2</w:t>
      </w:r>
      <w:r w:rsidRPr="008B468C">
        <w:rPr>
          <w:b/>
        </w:rPr>
        <w:t>-BLAST</w:t>
      </w:r>
      <w:r w:rsidRPr="008B468C">
        <w:rPr>
          <w:b/>
          <w:vertAlign w:val="superscript"/>
        </w:rPr>
        <w:t>®</w:t>
      </w:r>
      <w:r w:rsidRPr="008B468C">
        <w:rPr>
          <w:b/>
        </w:rPr>
        <w:t xml:space="preserve"> * * *</w:t>
      </w:r>
    </w:p>
    <w:p w14:paraId="3C465B43" w14:textId="77777777" w:rsidR="008B468C" w:rsidRDefault="008B468C" w:rsidP="008B468C"/>
    <w:p w14:paraId="7227E23E" w14:textId="77777777" w:rsidR="008B468C" w:rsidRDefault="008B468C" w:rsidP="008B468C">
      <w:r>
        <w:t>All personnel (and their supervisors) installing, operating, and maintaining the N</w:t>
      </w:r>
      <w:r w:rsidRPr="002A0CB5">
        <w:rPr>
          <w:vertAlign w:val="subscript"/>
        </w:rPr>
        <w:t>2</w:t>
      </w:r>
      <w:r>
        <w:t>-BLAST must read and fully understand this manual prior to installing, operating or performing maintenance on the system.</w:t>
      </w:r>
    </w:p>
    <w:p w14:paraId="7F1F5A9B" w14:textId="77777777" w:rsidR="008B468C" w:rsidRDefault="008B468C" w:rsidP="008B468C"/>
    <w:p w14:paraId="70E3F6B3" w14:textId="77777777" w:rsidR="008B468C" w:rsidRDefault="008B468C" w:rsidP="008B468C">
      <w:r>
        <w:t>The N</w:t>
      </w:r>
      <w:r w:rsidRPr="002A0CB5">
        <w:rPr>
          <w:vertAlign w:val="subscript"/>
        </w:rPr>
        <w:t>2</w:t>
      </w:r>
      <w:r>
        <w:t>-BLAST produces Nitrogen (N</w:t>
      </w:r>
      <w:r>
        <w:rPr>
          <w:vertAlign w:val="subscript"/>
        </w:rPr>
        <w:t>2</w:t>
      </w:r>
      <w:r>
        <w:t>) at a low flow rate, which quickly dissipates into the air.  N</w:t>
      </w:r>
      <w:r>
        <w:rPr>
          <w:vertAlign w:val="subscript"/>
        </w:rPr>
        <w:t>2</w:t>
      </w:r>
      <w:r>
        <w:t xml:space="preserve"> gas is not poisonous but the gas should not be directly inhaled, since in high concentrations, </w:t>
      </w:r>
      <w:r>
        <w:rPr>
          <w:u w:val="single"/>
        </w:rPr>
        <w:t>they can cause asphyxiation</w:t>
      </w:r>
      <w:r>
        <w:t>.  Ensure that the unit is installed within a well-ventilated room, one that is not sealed off from normal living space air changes.</w:t>
      </w:r>
    </w:p>
    <w:p w14:paraId="747C1DBF" w14:textId="77777777" w:rsidR="008B468C" w:rsidRDefault="008B468C" w:rsidP="008B468C"/>
    <w:p w14:paraId="588E17CE" w14:textId="77777777" w:rsidR="008B468C" w:rsidRDefault="008B468C" w:rsidP="008B468C">
      <w:r>
        <w:t>All personnel involved with installation, operations, and maintenance of the N</w:t>
      </w:r>
      <w:r w:rsidRPr="002A0CB5">
        <w:rPr>
          <w:vertAlign w:val="subscript"/>
        </w:rPr>
        <w:t>2</w:t>
      </w:r>
      <w:r>
        <w:t>-BLAST must follow safe working practices, OHSA, and local health/safety code regulations during the installation, operation, and maintenance of the unit.</w:t>
      </w:r>
    </w:p>
    <w:p w14:paraId="5E341792" w14:textId="77777777" w:rsidR="008B468C" w:rsidRDefault="008B468C" w:rsidP="008B468C"/>
    <w:p w14:paraId="0F791ECC" w14:textId="77777777" w:rsidR="008B468C" w:rsidRDefault="008B468C" w:rsidP="008B468C">
      <w:r>
        <w:t>Electrical Requirements: Connect the N</w:t>
      </w:r>
      <w:r w:rsidRPr="002A0CB5">
        <w:rPr>
          <w:vertAlign w:val="subscript"/>
        </w:rPr>
        <w:t>2</w:t>
      </w:r>
      <w:r>
        <w:t>-BLAST to an electrical supply following all local safety regulations.  Ensure the unit is supplied with 110V/60</w:t>
      </w:r>
      <w:proofErr w:type="gramStart"/>
      <w:r>
        <w:t>hz</w:t>
      </w:r>
      <w:proofErr w:type="gramEnd"/>
      <w:r>
        <w:t xml:space="preserve"> power rated at 20 amp service.  The unit must be grounded.</w:t>
      </w:r>
    </w:p>
    <w:p w14:paraId="349F3B05" w14:textId="77777777" w:rsidR="008B468C" w:rsidRDefault="008B468C" w:rsidP="008B468C"/>
    <w:p w14:paraId="5BA81086" w14:textId="77777777" w:rsidR="008B468C" w:rsidRDefault="008B468C" w:rsidP="008B468C">
      <w:r>
        <w:t>Servicing the N</w:t>
      </w:r>
      <w:r w:rsidRPr="002A0CB5">
        <w:rPr>
          <w:vertAlign w:val="subscript"/>
        </w:rPr>
        <w:t>2</w:t>
      </w:r>
      <w:r>
        <w:t>-BLAST. Before personnel attempt to service the unit, ensure the power switch has been turned to the off position, then disconnect the unit’s external power cord from the building electrical power supply.  Always follow specific manuals from STS when servicing your system.</w:t>
      </w:r>
    </w:p>
    <w:p w14:paraId="598EB91F" w14:textId="77777777" w:rsidR="008B468C" w:rsidRDefault="008B468C" w:rsidP="00AD3DB0"/>
    <w:p w14:paraId="5360CF4D" w14:textId="77777777" w:rsidR="008C775C" w:rsidRDefault="008C775C" w:rsidP="008B468C">
      <w:pPr>
        <w:ind w:left="0"/>
      </w:pPr>
    </w:p>
    <w:p w14:paraId="43FD8C2C" w14:textId="77777777" w:rsidR="003F19DC" w:rsidRDefault="003F19DC" w:rsidP="008B468C">
      <w:pPr>
        <w:ind w:left="0"/>
      </w:pPr>
    </w:p>
    <w:p w14:paraId="70F74D99" w14:textId="77777777" w:rsidR="003F19DC" w:rsidRDefault="003F19DC" w:rsidP="008B468C">
      <w:pPr>
        <w:ind w:left="0"/>
      </w:pPr>
    </w:p>
    <w:p w14:paraId="5A68C9B6" w14:textId="77777777" w:rsidR="003F19DC" w:rsidRDefault="003F19DC" w:rsidP="008B468C">
      <w:pPr>
        <w:ind w:left="0"/>
      </w:pPr>
    </w:p>
    <w:p w14:paraId="09C7F7CF" w14:textId="77777777" w:rsidR="005041E7" w:rsidRDefault="005041E7" w:rsidP="008B468C">
      <w:pPr>
        <w:ind w:left="0"/>
      </w:pPr>
    </w:p>
    <w:p w14:paraId="010F30F3" w14:textId="77777777" w:rsidR="00C77AA6" w:rsidRDefault="00C77AA6" w:rsidP="00CE272F">
      <w:pPr>
        <w:pStyle w:val="Heading2"/>
      </w:pPr>
      <w:bookmarkStart w:id="3" w:name="_Toc299033452"/>
      <w:bookmarkStart w:id="4" w:name="_Toc463612429"/>
      <w:r>
        <w:t>About South-Tek Systems</w:t>
      </w:r>
      <w:bookmarkEnd w:id="3"/>
      <w:bookmarkEnd w:id="4"/>
    </w:p>
    <w:p w14:paraId="3ED587FC" w14:textId="77777777" w:rsidR="00C77AA6" w:rsidRDefault="00C77AA6" w:rsidP="00C77AA6"/>
    <w:p w14:paraId="20CEA0BF" w14:textId="77777777" w:rsidR="00C77AA6" w:rsidRPr="00C77AA6" w:rsidRDefault="00C77AA6" w:rsidP="00C77AA6">
      <w:r w:rsidRPr="00C77AA6">
        <w:t xml:space="preserve">South-Tek Systems, founded in 1997, is a Nitrogen Generator manufacturer, designing and producing Nitrogen generating systems for worldwide distribution. </w:t>
      </w:r>
    </w:p>
    <w:p w14:paraId="31F9884B" w14:textId="77777777" w:rsidR="00C77AA6" w:rsidRPr="00C77AA6" w:rsidRDefault="00C77AA6" w:rsidP="00C77AA6">
      <w:r w:rsidRPr="00C77AA6">
        <w:t xml:space="preserve">Why not generate Nitrogen at your own facility for a fraction of the cost versus endlessly paying for bulk liquid or delivered gas cylinders? We manufacture a full line of Nitrogen generating equipment including: </w:t>
      </w:r>
    </w:p>
    <w:p w14:paraId="4CEE74F8" w14:textId="77777777" w:rsidR="00C77AA6" w:rsidRPr="00C77AA6" w:rsidRDefault="00C77AA6" w:rsidP="00C77AA6"/>
    <w:p w14:paraId="730A321F" w14:textId="77777777" w:rsidR="00C77AA6" w:rsidRPr="00C77AA6" w:rsidRDefault="00726A0F" w:rsidP="00F95508">
      <w:pPr>
        <w:pStyle w:val="ListParagraph"/>
        <w:numPr>
          <w:ilvl w:val="0"/>
          <w:numId w:val="2"/>
        </w:numPr>
      </w:pPr>
      <w:hyperlink r:id="rId11" w:history="1">
        <w:r w:rsidR="00C77AA6" w:rsidRPr="00C77AA6">
          <w:rPr>
            <w:rStyle w:val="Hyperlink"/>
          </w:rPr>
          <w:t xml:space="preserve">The N2 </w:t>
        </w:r>
        <w:r w:rsidR="00813FB9">
          <w:rPr>
            <w:rStyle w:val="Hyperlink"/>
          </w:rPr>
          <w:t xml:space="preserve">GEN® </w:t>
        </w:r>
        <w:r w:rsidR="00C77AA6" w:rsidRPr="00C77AA6">
          <w:rPr>
            <w:rStyle w:val="Hyperlink"/>
          </w:rPr>
          <w:t>Series</w:t>
        </w:r>
      </w:hyperlink>
      <w:r w:rsidR="00C77AA6" w:rsidRPr="00C77AA6">
        <w:t xml:space="preserve"> with generators ranging from the compact 1 LPM table top lab generator on up to the 50,000 SCFH unit</w:t>
      </w:r>
    </w:p>
    <w:p w14:paraId="6931BBE8" w14:textId="77777777" w:rsidR="00C77AA6" w:rsidRPr="00C77AA6" w:rsidRDefault="00726A0F" w:rsidP="00F95508">
      <w:pPr>
        <w:pStyle w:val="ListParagraph"/>
        <w:numPr>
          <w:ilvl w:val="0"/>
          <w:numId w:val="2"/>
        </w:numPr>
      </w:pPr>
      <w:hyperlink r:id="rId12" w:history="1">
        <w:r w:rsidR="00C77AA6" w:rsidRPr="00C77AA6">
          <w:rPr>
            <w:rStyle w:val="Hyperlink"/>
          </w:rPr>
          <w:t>The BeerBlast™ Mixed Gas Dispense System</w:t>
        </w:r>
      </w:hyperlink>
      <w:r w:rsidR="00C77AA6" w:rsidRPr="00C77AA6">
        <w:t xml:space="preserve"> for restaurants and bars seeking the perfect draft pour</w:t>
      </w:r>
    </w:p>
    <w:p w14:paraId="34029BCF" w14:textId="77777777" w:rsidR="00C77AA6" w:rsidRPr="00C77AA6" w:rsidRDefault="00726A0F" w:rsidP="00F95508">
      <w:pPr>
        <w:pStyle w:val="ListParagraph"/>
        <w:numPr>
          <w:ilvl w:val="0"/>
          <w:numId w:val="2"/>
        </w:numPr>
      </w:pPr>
      <w:hyperlink r:id="rId13" w:history="1">
        <w:r w:rsidR="00C77AA6" w:rsidRPr="00C77AA6">
          <w:rPr>
            <w:rStyle w:val="Hyperlink"/>
          </w:rPr>
          <w:t>The TireBlast™ Nitrogen Tire Filling System</w:t>
        </w:r>
      </w:hyperlink>
      <w:r w:rsidR="00C77AA6" w:rsidRPr="00C77AA6">
        <w:t xml:space="preserve"> for automotive and tire shops seeking optimal tire pressure maintenance and fuel economy</w:t>
      </w:r>
    </w:p>
    <w:p w14:paraId="63201695" w14:textId="77777777" w:rsidR="00C77AA6" w:rsidRPr="00C77AA6" w:rsidRDefault="00C77AA6" w:rsidP="00C77AA6">
      <w:pPr>
        <w:pStyle w:val="ListParagraph"/>
      </w:pPr>
    </w:p>
    <w:p w14:paraId="610F4FC8" w14:textId="77777777" w:rsidR="00C77AA6" w:rsidRPr="00C77AA6" w:rsidRDefault="00C77AA6" w:rsidP="00C77AA6">
      <w:r w:rsidRPr="00C77AA6">
        <w:t>With purities ranging from 95% up to 99.99</w:t>
      </w:r>
      <w:r w:rsidR="0057519B">
        <w:t>9</w:t>
      </w:r>
      <w:r w:rsidRPr="00C77AA6">
        <w:t>%, we provide Nitrogen Generators that are sure to suit your needs. Plus we design and manufa</w:t>
      </w:r>
      <w:r w:rsidR="00813FB9">
        <w:t>cture our patented</w:t>
      </w:r>
      <w:r w:rsidRPr="00C77AA6">
        <w:t xml:space="preserve"> </w:t>
      </w:r>
      <w:hyperlink r:id="rId14" w:history="1">
        <w:r w:rsidRPr="00C77AA6">
          <w:rPr>
            <w:rStyle w:val="Hyperlink"/>
          </w:rPr>
          <w:t>Leak Detection system</w:t>
        </w:r>
      </w:hyperlink>
      <w:r w:rsidRPr="00C77AA6">
        <w:t xml:space="preserve"> to work with compatible generators for optimum safe operation. </w:t>
      </w:r>
    </w:p>
    <w:p w14:paraId="23749CF3" w14:textId="77777777" w:rsidR="00C77AA6" w:rsidRPr="00C77AA6" w:rsidRDefault="00C77AA6" w:rsidP="00C77AA6"/>
    <w:p w14:paraId="4BB5E254" w14:textId="77777777" w:rsidR="00C77AA6" w:rsidRPr="00C77AA6" w:rsidRDefault="00C77AA6" w:rsidP="00C77AA6">
      <w:r w:rsidRPr="00C77AA6">
        <w:t xml:space="preserve">For more information about our complete Nitrogen Generator capabilities, please visit </w:t>
      </w:r>
      <w:hyperlink r:id="rId15" w:history="1">
        <w:r w:rsidRPr="00C77AA6">
          <w:rPr>
            <w:rStyle w:val="Hyperlink"/>
          </w:rPr>
          <w:t>www.southteksystems.com</w:t>
        </w:r>
      </w:hyperlink>
      <w:r w:rsidRPr="00C77AA6">
        <w:t>.</w:t>
      </w:r>
    </w:p>
    <w:p w14:paraId="1BB8985E" w14:textId="77777777" w:rsidR="00C77AA6" w:rsidRDefault="00C77AA6" w:rsidP="00C77AA6"/>
    <w:p w14:paraId="13BA1E8D" w14:textId="77777777" w:rsidR="00CC7E8D" w:rsidRDefault="00CC7E8D" w:rsidP="00C77AA6"/>
    <w:p w14:paraId="6632B6E0" w14:textId="77777777" w:rsidR="00CC7E8D" w:rsidRDefault="00CC7E8D" w:rsidP="00C77AA6"/>
    <w:p w14:paraId="429E9D4C" w14:textId="77777777" w:rsidR="00CC7E8D" w:rsidRDefault="00CC7E8D" w:rsidP="00C77AA6"/>
    <w:p w14:paraId="5A0531FE" w14:textId="77777777" w:rsidR="00CC7E8D" w:rsidRDefault="00CC7E8D" w:rsidP="00C77AA6"/>
    <w:p w14:paraId="145BBEC2" w14:textId="77777777" w:rsidR="00CC7E8D" w:rsidRDefault="00CC7E8D" w:rsidP="00C77AA6"/>
    <w:p w14:paraId="1EB1D805" w14:textId="77777777" w:rsidR="00CC7E8D" w:rsidRDefault="00CC7E8D" w:rsidP="00C77AA6"/>
    <w:p w14:paraId="27B8EC7E" w14:textId="77777777" w:rsidR="00CC7E8D" w:rsidRDefault="00CC7E8D" w:rsidP="00C77AA6"/>
    <w:p w14:paraId="7C556BD8" w14:textId="77777777" w:rsidR="00CC7E8D" w:rsidRDefault="00CC7E8D" w:rsidP="00C77AA6"/>
    <w:p w14:paraId="74174802" w14:textId="77777777" w:rsidR="00CC7E8D" w:rsidRDefault="00CC7E8D" w:rsidP="00C77AA6"/>
    <w:p w14:paraId="3C326F62" w14:textId="77777777" w:rsidR="00CC7E8D" w:rsidRDefault="00CC7E8D" w:rsidP="00C77AA6"/>
    <w:p w14:paraId="75E7E9C6" w14:textId="77777777" w:rsidR="00CC7E8D" w:rsidRDefault="00CC7E8D" w:rsidP="00C77AA6"/>
    <w:p w14:paraId="5D0055B3" w14:textId="77777777" w:rsidR="00CC7E8D" w:rsidRDefault="00CC7E8D" w:rsidP="00C77AA6"/>
    <w:p w14:paraId="70E4AF22" w14:textId="77777777" w:rsidR="00CC7E8D" w:rsidRDefault="00CC7E8D" w:rsidP="00C77AA6"/>
    <w:p w14:paraId="101F95E7" w14:textId="77777777" w:rsidR="00CC7E8D" w:rsidRDefault="00CC7E8D" w:rsidP="00C77AA6"/>
    <w:p w14:paraId="26C67DC9" w14:textId="77777777" w:rsidR="00CC7E8D" w:rsidRDefault="00CC7E8D" w:rsidP="00C77AA6"/>
    <w:p w14:paraId="27D44AB5" w14:textId="77777777" w:rsidR="00CC7E8D" w:rsidRDefault="00CC7E8D" w:rsidP="00C77AA6"/>
    <w:p w14:paraId="1642CE8F" w14:textId="77777777" w:rsidR="00CC7E8D" w:rsidRDefault="00CC7E8D" w:rsidP="00C77AA6"/>
    <w:p w14:paraId="1BFAFE65" w14:textId="77777777" w:rsidR="00CC7E8D" w:rsidRDefault="00CC7E8D" w:rsidP="00C77AA6"/>
    <w:p w14:paraId="06FE363F" w14:textId="77777777" w:rsidR="00CC7E8D" w:rsidRDefault="00CC7E8D" w:rsidP="00C77AA6"/>
    <w:p w14:paraId="6173C249" w14:textId="77777777" w:rsidR="00CC7E8D" w:rsidRDefault="00CC7E8D" w:rsidP="00C77AA6"/>
    <w:p w14:paraId="30F15B96" w14:textId="77777777" w:rsidR="00CC7E8D" w:rsidRDefault="00CC7E8D" w:rsidP="00C77AA6"/>
    <w:p w14:paraId="36536701" w14:textId="77777777" w:rsidR="00CC7E8D" w:rsidRDefault="00CC7E8D" w:rsidP="00C77AA6"/>
    <w:p w14:paraId="38A35F37" w14:textId="77777777" w:rsidR="00CC7E8D" w:rsidRDefault="00CC7E8D" w:rsidP="00C77AA6"/>
    <w:p w14:paraId="6E889041" w14:textId="77777777" w:rsidR="00CC7E8D" w:rsidRDefault="00CC7E8D" w:rsidP="00C77AA6"/>
    <w:p w14:paraId="0812EE33" w14:textId="77777777" w:rsidR="00CC7E8D" w:rsidRDefault="00CC7E8D" w:rsidP="00C77AA6"/>
    <w:p w14:paraId="5948D33F" w14:textId="77777777" w:rsidR="00CC7E8D" w:rsidRDefault="00CC7E8D" w:rsidP="00C77AA6"/>
    <w:p w14:paraId="59DD04FB" w14:textId="77777777" w:rsidR="00CC7E8D" w:rsidRDefault="00CC7E8D" w:rsidP="00C77AA6"/>
    <w:p w14:paraId="0F14FD02" w14:textId="77777777" w:rsidR="00CC7E8D" w:rsidRDefault="00CC7E8D" w:rsidP="00C77AA6"/>
    <w:p w14:paraId="333AF7D0" w14:textId="77777777" w:rsidR="00CC7E8D" w:rsidRDefault="00CC7E8D" w:rsidP="00C77AA6"/>
    <w:p w14:paraId="7841C857" w14:textId="77777777" w:rsidR="00CC7E8D" w:rsidRDefault="00CC7E8D" w:rsidP="00C77AA6"/>
    <w:p w14:paraId="0EAFB362" w14:textId="77777777" w:rsidR="00CC7E8D" w:rsidRDefault="00CC7E8D" w:rsidP="00C77AA6"/>
    <w:p w14:paraId="05818129" w14:textId="77777777" w:rsidR="00CC7E8D" w:rsidRDefault="00CC7E8D" w:rsidP="00C77AA6"/>
    <w:p w14:paraId="5444AB1B" w14:textId="77777777" w:rsidR="00CC7E8D" w:rsidRDefault="00CC7E8D" w:rsidP="00C77AA6"/>
    <w:p w14:paraId="696500E6" w14:textId="77777777" w:rsidR="00CC7E8D" w:rsidRDefault="00CC7E8D" w:rsidP="00C77AA6"/>
    <w:p w14:paraId="62E06C71" w14:textId="77777777" w:rsidR="00CC7E8D" w:rsidRDefault="00CC7E8D" w:rsidP="00C77AA6"/>
    <w:p w14:paraId="56AD12AD" w14:textId="77777777" w:rsidR="008C775C" w:rsidRPr="00C77AA6" w:rsidRDefault="00C77AA6" w:rsidP="00CE272F">
      <w:pPr>
        <w:pStyle w:val="Heading2"/>
      </w:pPr>
      <w:bookmarkStart w:id="5" w:name="_Toc299033453"/>
      <w:bookmarkStart w:id="6" w:name="_Toc463612430"/>
      <w:r>
        <w:t xml:space="preserve">Equipment </w:t>
      </w:r>
      <w:r w:rsidR="008C775C" w:rsidRPr="00C77AA6">
        <w:t xml:space="preserve">Safety </w:t>
      </w:r>
      <w:r>
        <w:t xml:space="preserve">and Handling </w:t>
      </w:r>
      <w:r w:rsidR="008C775C" w:rsidRPr="00C77AA6">
        <w:t>Information</w:t>
      </w:r>
      <w:bookmarkEnd w:id="5"/>
      <w:bookmarkEnd w:id="6"/>
    </w:p>
    <w:p w14:paraId="48B258B4" w14:textId="77777777" w:rsidR="008C775C" w:rsidRDefault="008C775C" w:rsidP="00C77AA6">
      <w:pPr>
        <w:rPr>
          <w:snapToGrid w:val="0"/>
        </w:rPr>
      </w:pPr>
    </w:p>
    <w:p w14:paraId="7D01D3C5" w14:textId="77777777" w:rsidR="008C775C" w:rsidRPr="00A72471" w:rsidRDefault="008C775C" w:rsidP="00C77AA6">
      <w:pPr>
        <w:rPr>
          <w:i/>
        </w:rPr>
      </w:pPr>
      <w:r w:rsidRPr="00C77AA6">
        <w:t xml:space="preserve">The following section outlines the basic safety considerations regarding use of your Nitrogen Generator.  </w:t>
      </w:r>
      <w:r w:rsidR="00A72471" w:rsidRPr="00A72471">
        <w:rPr>
          <w:i/>
        </w:rPr>
        <w:t>For additional safety information regarding other equipment used in conjunction with the nitrogen generator, such as air compressors, dryers, boosters, etc., please refer to individual manufacturer recommendations and technical guidelines.</w:t>
      </w:r>
    </w:p>
    <w:p w14:paraId="4A26195D" w14:textId="77777777" w:rsidR="00A72471" w:rsidRDefault="00A72471" w:rsidP="00C77AA6">
      <w:pPr>
        <w:rPr>
          <w:b/>
        </w:rPr>
      </w:pPr>
    </w:p>
    <w:p w14:paraId="32A7D4BC" w14:textId="77777777" w:rsidR="008C775C" w:rsidRPr="00C77AA6" w:rsidRDefault="008C775C" w:rsidP="00C77AA6">
      <w:pPr>
        <w:rPr>
          <w:b/>
        </w:rPr>
      </w:pPr>
      <w:r w:rsidRPr="00C77AA6">
        <w:rPr>
          <w:b/>
        </w:rPr>
        <w:t>Read carefully and act accordingly before installing, operating or repairing the unit.</w:t>
      </w:r>
    </w:p>
    <w:p w14:paraId="6B9902DE" w14:textId="77777777" w:rsidR="008C775C" w:rsidRPr="00C77AA6" w:rsidRDefault="008C775C" w:rsidP="00C77AA6">
      <w:pPr>
        <w:rPr>
          <w:b/>
        </w:rPr>
      </w:pPr>
    </w:p>
    <w:p w14:paraId="680FDEEE" w14:textId="77777777" w:rsidR="008C775C" w:rsidRPr="00C77AA6" w:rsidRDefault="008C775C" w:rsidP="00F95508">
      <w:pPr>
        <w:pStyle w:val="ListParagraph"/>
        <w:numPr>
          <w:ilvl w:val="0"/>
          <w:numId w:val="3"/>
        </w:numPr>
        <w:rPr>
          <w:b/>
        </w:rPr>
      </w:pPr>
      <w:r w:rsidRPr="00C77AA6">
        <w:rPr>
          <w:b/>
        </w:rPr>
        <w:t>The operator must employ safe working practices and rules when operating the nitrogen generator.</w:t>
      </w:r>
    </w:p>
    <w:p w14:paraId="43E83A09" w14:textId="77777777" w:rsidR="008C775C" w:rsidRPr="00C77AA6" w:rsidRDefault="008C775C" w:rsidP="00C77AA6">
      <w:pPr>
        <w:rPr>
          <w:b/>
        </w:rPr>
      </w:pPr>
    </w:p>
    <w:p w14:paraId="3F07427D" w14:textId="77777777" w:rsidR="008C775C" w:rsidRPr="00C77AA6" w:rsidRDefault="008C775C" w:rsidP="00F95508">
      <w:pPr>
        <w:pStyle w:val="ListParagraph"/>
        <w:numPr>
          <w:ilvl w:val="0"/>
          <w:numId w:val="3"/>
        </w:numPr>
        <w:rPr>
          <w:b/>
        </w:rPr>
      </w:pPr>
      <w:r w:rsidRPr="00C77AA6">
        <w:rPr>
          <w:b/>
        </w:rPr>
        <w:t>The owner is responsible for maintaining the unit in a safe operating condition.</w:t>
      </w:r>
    </w:p>
    <w:p w14:paraId="148E7960" w14:textId="77777777" w:rsidR="008C775C" w:rsidRPr="00C77AA6" w:rsidRDefault="008C775C" w:rsidP="00C77AA6">
      <w:pPr>
        <w:rPr>
          <w:b/>
        </w:rPr>
      </w:pPr>
    </w:p>
    <w:p w14:paraId="38D301B0" w14:textId="77777777" w:rsidR="008C775C" w:rsidRPr="00C77AA6" w:rsidRDefault="008C775C" w:rsidP="00F95508">
      <w:pPr>
        <w:pStyle w:val="ListParagraph"/>
        <w:numPr>
          <w:ilvl w:val="0"/>
          <w:numId w:val="3"/>
        </w:numPr>
        <w:rPr>
          <w:b/>
        </w:rPr>
      </w:pPr>
      <w:r w:rsidRPr="00C77AA6">
        <w:rPr>
          <w:b/>
        </w:rPr>
        <w:t>Always use approved parts when performing maintenance and repairs.  Make sure that replacement parts meet or exceed the pressure requirements.</w:t>
      </w:r>
    </w:p>
    <w:p w14:paraId="11F47E0E" w14:textId="77777777" w:rsidR="008C775C" w:rsidRPr="00C77AA6" w:rsidRDefault="008C775C" w:rsidP="00C77AA6">
      <w:pPr>
        <w:rPr>
          <w:b/>
        </w:rPr>
      </w:pPr>
    </w:p>
    <w:p w14:paraId="6B948CA4" w14:textId="77777777" w:rsidR="008C775C" w:rsidRPr="00C77AA6" w:rsidRDefault="008C775C" w:rsidP="00F95508">
      <w:pPr>
        <w:pStyle w:val="ListParagraph"/>
        <w:numPr>
          <w:ilvl w:val="0"/>
          <w:numId w:val="3"/>
        </w:numPr>
        <w:rPr>
          <w:b/>
        </w:rPr>
      </w:pPr>
      <w:r w:rsidRPr="00C77AA6">
        <w:rPr>
          <w:b/>
        </w:rPr>
        <w:t>Only authorized, trained and competent individuals must perform installation, operation, maintenance and repair.</w:t>
      </w:r>
    </w:p>
    <w:p w14:paraId="3CE45A34" w14:textId="77777777" w:rsidR="008C775C" w:rsidRPr="00C77AA6" w:rsidRDefault="008C775C" w:rsidP="00C77AA6">
      <w:pPr>
        <w:rPr>
          <w:b/>
        </w:rPr>
      </w:pPr>
    </w:p>
    <w:p w14:paraId="1F6542A7" w14:textId="77777777" w:rsidR="008C775C" w:rsidRPr="00C77AA6" w:rsidRDefault="008C775C" w:rsidP="00F95508">
      <w:pPr>
        <w:pStyle w:val="ListParagraph"/>
        <w:numPr>
          <w:ilvl w:val="0"/>
          <w:numId w:val="3"/>
        </w:numPr>
        <w:rPr>
          <w:b/>
        </w:rPr>
      </w:pPr>
      <w:r w:rsidRPr="00C77AA6">
        <w:rPr>
          <w:b/>
        </w:rPr>
        <w:t>Completely depressurize the generator, tanks, and lines prior to performing any mechanical work, including changing the filters.  The nitrogen must be vented to the outside or to a large, well-ventilated room to avoid suffocation due to lack of oxygen.</w:t>
      </w:r>
    </w:p>
    <w:p w14:paraId="0ABAB845" w14:textId="77777777" w:rsidR="00C77AA6" w:rsidRPr="00C77AA6" w:rsidRDefault="00C77AA6" w:rsidP="00C77AA6">
      <w:pPr>
        <w:rPr>
          <w:b/>
        </w:rPr>
      </w:pPr>
    </w:p>
    <w:p w14:paraId="383BDA00" w14:textId="77777777" w:rsidR="008C775C" w:rsidRPr="00C77AA6" w:rsidRDefault="008C775C" w:rsidP="00F95508">
      <w:pPr>
        <w:pStyle w:val="ListParagraph"/>
        <w:numPr>
          <w:ilvl w:val="0"/>
          <w:numId w:val="3"/>
        </w:numPr>
        <w:rPr>
          <w:b/>
        </w:rPr>
      </w:pPr>
      <w:r w:rsidRPr="00C77AA6">
        <w:rPr>
          <w:b/>
        </w:rPr>
        <w:t>Safety glasses should be worn if the cabinet door is open while the machine is operating.</w:t>
      </w:r>
    </w:p>
    <w:p w14:paraId="6B270EE9" w14:textId="77777777" w:rsidR="008C775C" w:rsidRPr="00C77AA6" w:rsidRDefault="008C775C" w:rsidP="00C77AA6"/>
    <w:p w14:paraId="5473E379" w14:textId="77777777" w:rsidR="008C775C" w:rsidRPr="00C77AA6" w:rsidRDefault="008C775C" w:rsidP="00C77AA6">
      <w:pPr>
        <w:pBdr>
          <w:top w:val="double" w:sz="4" w:space="1" w:color="auto"/>
          <w:left w:val="double" w:sz="4" w:space="4" w:color="auto"/>
          <w:bottom w:val="double" w:sz="4" w:space="1" w:color="auto"/>
          <w:right w:val="double" w:sz="4" w:space="4" w:color="auto"/>
        </w:pBdr>
        <w:jc w:val="center"/>
        <w:rPr>
          <w:b/>
          <w:color w:val="FF0000"/>
        </w:rPr>
      </w:pPr>
      <w:r w:rsidRPr="00C77AA6">
        <w:rPr>
          <w:b/>
          <w:color w:val="FF0000"/>
        </w:rPr>
        <w:t>WARNING</w:t>
      </w:r>
    </w:p>
    <w:p w14:paraId="7CEA8945" w14:textId="77777777" w:rsidR="008C775C" w:rsidRPr="00C77AA6" w:rsidRDefault="008C775C" w:rsidP="00C77AA6">
      <w:pPr>
        <w:pBdr>
          <w:top w:val="double" w:sz="4" w:space="1" w:color="auto"/>
          <w:left w:val="double" w:sz="4" w:space="4" w:color="auto"/>
          <w:bottom w:val="double" w:sz="4" w:space="1" w:color="auto"/>
          <w:right w:val="double" w:sz="4" w:space="4" w:color="auto"/>
        </w:pBdr>
        <w:jc w:val="center"/>
        <w:rPr>
          <w:b/>
          <w:color w:val="FF0000"/>
        </w:rPr>
      </w:pPr>
      <w:r w:rsidRPr="00C77AA6">
        <w:rPr>
          <w:b/>
          <w:color w:val="FF0000"/>
        </w:rPr>
        <w:t>Pressurized gases are contained within the g</w:t>
      </w:r>
      <w:r w:rsidR="0057519B">
        <w:rPr>
          <w:b/>
          <w:color w:val="FF0000"/>
        </w:rPr>
        <w:t xml:space="preserve">enerator, </w:t>
      </w:r>
      <w:r w:rsidRPr="00C77AA6">
        <w:rPr>
          <w:b/>
          <w:color w:val="FF0000"/>
        </w:rPr>
        <w:t>the receiver</w:t>
      </w:r>
      <w:r w:rsidR="0057519B">
        <w:rPr>
          <w:b/>
          <w:color w:val="FF0000"/>
        </w:rPr>
        <w:t>,</w:t>
      </w:r>
      <w:r w:rsidRPr="00C77AA6">
        <w:rPr>
          <w:b/>
          <w:color w:val="FF0000"/>
        </w:rPr>
        <w:t xml:space="preserve"> and product tanks.</w:t>
      </w:r>
      <w:r w:rsidR="00C77AA6" w:rsidRPr="00C77AA6">
        <w:rPr>
          <w:b/>
          <w:color w:val="FF0000"/>
        </w:rPr>
        <w:t xml:space="preserve"> </w:t>
      </w:r>
      <w:r w:rsidRPr="00C77AA6">
        <w:rPr>
          <w:b/>
          <w:color w:val="FF0000"/>
        </w:rPr>
        <w:t xml:space="preserve"> High-pressure gases are dangerous and may cause injury or death if handled or used inappropriately.</w:t>
      </w:r>
    </w:p>
    <w:p w14:paraId="4CA126FC" w14:textId="77777777" w:rsidR="008C775C" w:rsidRPr="00C77AA6" w:rsidRDefault="008C775C" w:rsidP="00C77AA6"/>
    <w:p w14:paraId="5D616265" w14:textId="77777777" w:rsidR="008C775C" w:rsidRPr="00C77AA6" w:rsidRDefault="008C775C" w:rsidP="00F95508">
      <w:pPr>
        <w:pStyle w:val="ListParagraph"/>
        <w:numPr>
          <w:ilvl w:val="0"/>
          <w:numId w:val="4"/>
        </w:numPr>
        <w:rPr>
          <w:b/>
        </w:rPr>
      </w:pPr>
      <w:r w:rsidRPr="00C77AA6">
        <w:rPr>
          <w:b/>
        </w:rPr>
        <w:t>Never allow high-pressure gas to exhaust from an unsecured hose.   An unsecured hose may exhibit a whipping action, which can cause serious injury.  If a hose should burst during use, immediately close all isolation valves.</w:t>
      </w:r>
    </w:p>
    <w:p w14:paraId="7C089627" w14:textId="77777777" w:rsidR="008C775C" w:rsidRPr="00C77AA6" w:rsidRDefault="008C775C" w:rsidP="00C77AA6">
      <w:pPr>
        <w:rPr>
          <w:b/>
        </w:rPr>
      </w:pPr>
    </w:p>
    <w:p w14:paraId="707551B9" w14:textId="77777777" w:rsidR="008C775C" w:rsidRPr="00C77AA6" w:rsidRDefault="008C775C" w:rsidP="00F95508">
      <w:pPr>
        <w:pStyle w:val="ListParagraph"/>
        <w:numPr>
          <w:ilvl w:val="0"/>
          <w:numId w:val="4"/>
        </w:numPr>
        <w:rPr>
          <w:b/>
        </w:rPr>
      </w:pPr>
      <w:r w:rsidRPr="00C77AA6">
        <w:rPr>
          <w:b/>
        </w:rPr>
        <w:t>Never disable or bypass any safety relief valves on the air receiver or product tanks.</w:t>
      </w:r>
    </w:p>
    <w:p w14:paraId="5FCD1446" w14:textId="77777777" w:rsidR="00C77AA6" w:rsidRPr="00C77AA6" w:rsidRDefault="00C77AA6" w:rsidP="00C77AA6">
      <w:pPr>
        <w:rPr>
          <w:b/>
        </w:rPr>
      </w:pPr>
    </w:p>
    <w:p w14:paraId="598FBB30" w14:textId="77777777" w:rsidR="008C775C" w:rsidRPr="00C77AA6" w:rsidRDefault="008C775C" w:rsidP="00F95508">
      <w:pPr>
        <w:pStyle w:val="ListParagraph"/>
        <w:numPr>
          <w:ilvl w:val="0"/>
          <w:numId w:val="4"/>
        </w:numPr>
        <w:rPr>
          <w:b/>
        </w:rPr>
      </w:pPr>
      <w:r w:rsidRPr="00C77AA6">
        <w:rPr>
          <w:b/>
        </w:rPr>
        <w:t>Always make certain that the nitrogen generator is unplugged prior to performing any electrical work.</w:t>
      </w:r>
    </w:p>
    <w:p w14:paraId="7A0D00A4" w14:textId="77777777" w:rsidR="008C775C" w:rsidRPr="00C77AA6" w:rsidRDefault="008C775C" w:rsidP="00C77AA6"/>
    <w:p w14:paraId="5FDE9C78" w14:textId="77777777" w:rsidR="008C775C" w:rsidRPr="00C77AA6" w:rsidRDefault="008C775C" w:rsidP="00C77AA6"/>
    <w:p w14:paraId="7A25A266" w14:textId="77777777" w:rsidR="008C775C" w:rsidRPr="00C77AA6" w:rsidRDefault="008C775C" w:rsidP="00C77AA6">
      <w:pPr>
        <w:pBdr>
          <w:top w:val="double" w:sz="4" w:space="1" w:color="auto"/>
          <w:left w:val="double" w:sz="4" w:space="4" w:color="auto"/>
          <w:bottom w:val="double" w:sz="4" w:space="1" w:color="auto"/>
          <w:right w:val="double" w:sz="4" w:space="4" w:color="auto"/>
        </w:pBdr>
        <w:jc w:val="center"/>
        <w:rPr>
          <w:b/>
        </w:rPr>
      </w:pPr>
      <w:r w:rsidRPr="00C77AA6">
        <w:rPr>
          <w:b/>
        </w:rPr>
        <w:t>NOTE</w:t>
      </w:r>
    </w:p>
    <w:p w14:paraId="10D41819" w14:textId="77777777" w:rsidR="008C775C" w:rsidRPr="00C77AA6" w:rsidRDefault="008C775C" w:rsidP="00C77AA6">
      <w:pPr>
        <w:pBdr>
          <w:top w:val="double" w:sz="4" w:space="1" w:color="auto"/>
          <w:left w:val="double" w:sz="4" w:space="4" w:color="auto"/>
          <w:bottom w:val="double" w:sz="4" w:space="1" w:color="auto"/>
          <w:right w:val="double" w:sz="4" w:space="4" w:color="auto"/>
        </w:pBdr>
        <w:jc w:val="center"/>
        <w:rPr>
          <w:b/>
        </w:rPr>
      </w:pPr>
      <w:r w:rsidRPr="00C77AA6">
        <w:rPr>
          <w:b/>
        </w:rPr>
        <w:t>If any statement or specification within this booklet, especially with regard to safety, does not agree with legislation or standard industry practices, the more demanding shall apply.</w:t>
      </w:r>
    </w:p>
    <w:p w14:paraId="33AD2012" w14:textId="77777777" w:rsidR="008C775C" w:rsidRDefault="008C775C" w:rsidP="00C77AA6">
      <w:pPr>
        <w:rPr>
          <w:snapToGrid w:val="0"/>
        </w:rPr>
      </w:pPr>
    </w:p>
    <w:p w14:paraId="13987FD3" w14:textId="77777777" w:rsidR="00781FD6" w:rsidRDefault="00781FD6" w:rsidP="00C77AA6">
      <w:pPr>
        <w:rPr>
          <w:snapToGrid w:val="0"/>
        </w:rPr>
      </w:pPr>
    </w:p>
    <w:p w14:paraId="5C6C79FF" w14:textId="77777777" w:rsidR="00781FD6" w:rsidRDefault="00781FD6" w:rsidP="00C77AA6">
      <w:pPr>
        <w:rPr>
          <w:snapToGrid w:val="0"/>
        </w:rPr>
      </w:pPr>
    </w:p>
    <w:p w14:paraId="48911C41" w14:textId="77777777" w:rsidR="00781FD6" w:rsidRDefault="00781FD6" w:rsidP="00C77AA6">
      <w:pPr>
        <w:rPr>
          <w:snapToGrid w:val="0"/>
        </w:rPr>
      </w:pPr>
    </w:p>
    <w:p w14:paraId="01F5C3AE" w14:textId="77777777" w:rsidR="00781FD6" w:rsidRDefault="00781FD6" w:rsidP="00C77AA6">
      <w:pPr>
        <w:rPr>
          <w:snapToGrid w:val="0"/>
        </w:rPr>
      </w:pPr>
    </w:p>
    <w:p w14:paraId="4C60AA6D" w14:textId="77777777" w:rsidR="00781FD6" w:rsidRDefault="00781FD6" w:rsidP="00C77AA6">
      <w:pPr>
        <w:rPr>
          <w:snapToGrid w:val="0"/>
        </w:rPr>
      </w:pPr>
    </w:p>
    <w:p w14:paraId="3376E4A1" w14:textId="77777777" w:rsidR="00781FD6" w:rsidRDefault="00781FD6" w:rsidP="00C77AA6">
      <w:pPr>
        <w:rPr>
          <w:snapToGrid w:val="0"/>
        </w:rPr>
      </w:pPr>
    </w:p>
    <w:p w14:paraId="732DB479" w14:textId="77777777" w:rsidR="00781FD6" w:rsidRDefault="00781FD6" w:rsidP="00C77AA6">
      <w:pPr>
        <w:rPr>
          <w:snapToGrid w:val="0"/>
        </w:rPr>
      </w:pPr>
    </w:p>
    <w:p w14:paraId="3B718ACE" w14:textId="77777777" w:rsidR="00781FD6" w:rsidRDefault="00781FD6" w:rsidP="00C77AA6">
      <w:pPr>
        <w:rPr>
          <w:snapToGrid w:val="0"/>
        </w:rPr>
      </w:pPr>
    </w:p>
    <w:p w14:paraId="0DE6DCA0" w14:textId="77777777" w:rsidR="00781FD6" w:rsidRDefault="00781FD6" w:rsidP="00C77AA6">
      <w:pPr>
        <w:rPr>
          <w:snapToGrid w:val="0"/>
        </w:rPr>
      </w:pPr>
    </w:p>
    <w:p w14:paraId="6CAAAD28" w14:textId="77777777" w:rsidR="00781FD6" w:rsidRDefault="00781FD6" w:rsidP="00C77AA6">
      <w:pPr>
        <w:rPr>
          <w:snapToGrid w:val="0"/>
        </w:rPr>
      </w:pPr>
    </w:p>
    <w:p w14:paraId="44DE9FEA" w14:textId="77777777" w:rsidR="00781FD6" w:rsidRPr="00781FD6" w:rsidRDefault="00781FD6" w:rsidP="00781FD6">
      <w:pPr>
        <w:rPr>
          <w:snapToGrid w:val="0"/>
          <w:color w:val="FF0000"/>
          <w:lang w:val="en-US"/>
        </w:rPr>
      </w:pPr>
      <w:r w:rsidRPr="00781FD6">
        <w:rPr>
          <w:snapToGrid w:val="0"/>
          <w:color w:val="FF0000"/>
          <w:lang w:val="en-US"/>
        </w:rPr>
        <w:t xml:space="preserve">All personnel involved with installation, operations, and maintenance of the </w:t>
      </w:r>
      <w:r w:rsidRPr="00781FD6">
        <w:rPr>
          <w:snapToGrid w:val="0"/>
          <w:color w:val="FF0000"/>
          <w:lang w:val="en-US"/>
        </w:rPr>
        <w:fldChar w:fldCharType="begin"/>
      </w:r>
      <w:r w:rsidRPr="00781FD6">
        <w:rPr>
          <w:snapToGrid w:val="0"/>
          <w:color w:val="FF0000"/>
          <w:lang w:val="en-US"/>
        </w:rPr>
        <w:instrText xml:space="preserve"> DOCPROPERTY  "Model Name"  \* MERGEFORMAT </w:instrText>
      </w:r>
      <w:r w:rsidRPr="00781FD6">
        <w:rPr>
          <w:snapToGrid w:val="0"/>
          <w:color w:val="FF0000"/>
          <w:lang w:val="en-US"/>
        </w:rPr>
        <w:fldChar w:fldCharType="separate"/>
      </w:r>
      <w:r w:rsidRPr="00781FD6">
        <w:rPr>
          <w:snapToGrid w:val="0"/>
          <w:color w:val="FF0000"/>
          <w:lang w:val="en-US"/>
        </w:rPr>
        <w:t>PSA Nitrogen Generator</w:t>
      </w:r>
      <w:r w:rsidRPr="00781FD6">
        <w:rPr>
          <w:snapToGrid w:val="0"/>
          <w:color w:val="FF0000"/>
        </w:rPr>
        <w:fldChar w:fldCharType="end"/>
      </w:r>
      <w:r w:rsidRPr="00781FD6">
        <w:rPr>
          <w:snapToGrid w:val="0"/>
          <w:color w:val="FF0000"/>
          <w:lang w:val="en-US"/>
        </w:rPr>
        <w:t xml:space="preserve"> must follow safe working practices, OSHA, and local health/safety code regulations during the installation, operation, and maintenance of the unit.</w:t>
      </w:r>
    </w:p>
    <w:p w14:paraId="2BA9B860" w14:textId="77777777" w:rsidR="00781FD6" w:rsidRPr="00781FD6" w:rsidRDefault="00781FD6" w:rsidP="00781FD6">
      <w:pPr>
        <w:rPr>
          <w:snapToGrid w:val="0"/>
          <w:color w:val="FF0000"/>
          <w:lang w:val="en-US"/>
        </w:rPr>
      </w:pPr>
    </w:p>
    <w:p w14:paraId="29130D4C" w14:textId="77777777" w:rsidR="00781FD6" w:rsidRPr="00781FD6" w:rsidRDefault="00781FD6" w:rsidP="00781FD6">
      <w:pPr>
        <w:rPr>
          <w:b/>
          <w:bCs/>
          <w:snapToGrid w:val="0"/>
          <w:color w:val="FF0000"/>
          <w:lang w:val="en-US"/>
        </w:rPr>
      </w:pPr>
      <w:r w:rsidRPr="00781FD6">
        <w:rPr>
          <w:b/>
          <w:bCs/>
          <w:snapToGrid w:val="0"/>
          <w:color w:val="FF0000"/>
          <w:lang w:val="en-US"/>
        </w:rPr>
        <w:t>Warning:</w:t>
      </w:r>
    </w:p>
    <w:p w14:paraId="5AF1EEF4" w14:textId="77777777" w:rsidR="00781FD6" w:rsidRPr="00781FD6" w:rsidRDefault="00781FD6" w:rsidP="00F95508">
      <w:pPr>
        <w:numPr>
          <w:ilvl w:val="0"/>
          <w:numId w:val="16"/>
        </w:numPr>
        <w:rPr>
          <w:b/>
          <w:snapToGrid w:val="0"/>
          <w:color w:val="FF0000"/>
          <w:lang w:val="en-US"/>
        </w:rPr>
      </w:pPr>
      <w:r w:rsidRPr="00781FD6">
        <w:rPr>
          <w:b/>
          <w:bCs/>
          <w:snapToGrid w:val="0"/>
          <w:color w:val="FF0000"/>
          <w:lang w:val="en-US"/>
        </w:rPr>
        <w:t xml:space="preserve">This manual must be read in its entirety prior to installing and operating the </w:t>
      </w:r>
      <w:r w:rsidRPr="00781FD6">
        <w:rPr>
          <w:b/>
          <w:snapToGrid w:val="0"/>
          <w:color w:val="FF0000"/>
          <w:lang w:val="en-US"/>
        </w:rPr>
        <w:t xml:space="preserve">generator to </w:t>
      </w:r>
      <w:r w:rsidRPr="00781FD6">
        <w:rPr>
          <w:b/>
          <w:bCs/>
          <w:snapToGrid w:val="0"/>
          <w:color w:val="FF0000"/>
          <w:lang w:val="en-US"/>
        </w:rPr>
        <w:t xml:space="preserve">prevent accidents and damage to the </w:t>
      </w:r>
      <w:r w:rsidRPr="00781FD6">
        <w:rPr>
          <w:b/>
          <w:snapToGrid w:val="0"/>
          <w:color w:val="FF0000"/>
          <w:lang w:val="en-US"/>
        </w:rPr>
        <w:t>generator</w:t>
      </w:r>
    </w:p>
    <w:p w14:paraId="0E68F863" w14:textId="77777777" w:rsidR="00781FD6" w:rsidRPr="00781FD6" w:rsidRDefault="00781FD6" w:rsidP="00F95508">
      <w:pPr>
        <w:numPr>
          <w:ilvl w:val="0"/>
          <w:numId w:val="15"/>
        </w:numPr>
        <w:rPr>
          <w:b/>
          <w:bCs/>
          <w:snapToGrid w:val="0"/>
          <w:color w:val="FF0000"/>
          <w:lang w:val="en-US"/>
        </w:rPr>
      </w:pPr>
      <w:r w:rsidRPr="00781FD6">
        <w:rPr>
          <w:b/>
          <w:bCs/>
          <w:snapToGrid w:val="0"/>
          <w:color w:val="FF0000"/>
          <w:lang w:val="en-US"/>
        </w:rPr>
        <w:t>Contact your supplier if you detect a problem that you cannot solve with this manual.</w:t>
      </w:r>
    </w:p>
    <w:p w14:paraId="6C0D9719" w14:textId="77777777" w:rsidR="00781FD6" w:rsidRPr="00781FD6" w:rsidRDefault="00781FD6" w:rsidP="00F95508">
      <w:pPr>
        <w:numPr>
          <w:ilvl w:val="0"/>
          <w:numId w:val="15"/>
        </w:numPr>
        <w:rPr>
          <w:b/>
          <w:bCs/>
          <w:snapToGrid w:val="0"/>
          <w:color w:val="FF0000"/>
          <w:lang w:val="en-US"/>
        </w:rPr>
      </w:pPr>
      <w:r w:rsidRPr="00781FD6">
        <w:rPr>
          <w:b/>
          <w:bCs/>
          <w:snapToGrid w:val="0"/>
          <w:color w:val="FF0000"/>
          <w:lang w:val="en-US"/>
        </w:rPr>
        <w:t xml:space="preserve">Only use the </w:t>
      </w:r>
      <w:r w:rsidRPr="00781FD6">
        <w:rPr>
          <w:b/>
          <w:snapToGrid w:val="0"/>
          <w:color w:val="FF0000"/>
          <w:lang w:val="en-US"/>
        </w:rPr>
        <w:t xml:space="preserve">generator </w:t>
      </w:r>
      <w:r w:rsidRPr="00781FD6">
        <w:rPr>
          <w:b/>
          <w:bCs/>
          <w:snapToGrid w:val="0"/>
          <w:color w:val="FF0000"/>
          <w:lang w:val="en-US"/>
        </w:rPr>
        <w:t>in accordance with its designed purpose.</w:t>
      </w:r>
    </w:p>
    <w:p w14:paraId="606A8F91" w14:textId="77777777" w:rsidR="00781FD6" w:rsidRPr="00781FD6" w:rsidRDefault="00781FD6" w:rsidP="00F95508">
      <w:pPr>
        <w:numPr>
          <w:ilvl w:val="0"/>
          <w:numId w:val="15"/>
        </w:numPr>
        <w:rPr>
          <w:b/>
          <w:bCs/>
          <w:snapToGrid w:val="0"/>
          <w:color w:val="FF0000"/>
          <w:lang w:val="en-US"/>
        </w:rPr>
      </w:pPr>
      <w:r w:rsidRPr="00781FD6">
        <w:rPr>
          <w:b/>
          <w:bCs/>
          <w:snapToGrid w:val="0"/>
          <w:color w:val="FF0000"/>
          <w:lang w:val="en-US"/>
        </w:rPr>
        <w:t>Only service-engineers, that are qualified to work on electric and pneumatic equipment, are allowed to do the installation, maintenance and repairs. Unqualified people are not allowed to repair the equipment.</w:t>
      </w:r>
    </w:p>
    <w:p w14:paraId="47442E9A" w14:textId="6D16C7D6" w:rsidR="00E56430" w:rsidRDefault="00781FD6" w:rsidP="00F95508">
      <w:pPr>
        <w:numPr>
          <w:ilvl w:val="0"/>
          <w:numId w:val="15"/>
        </w:numPr>
        <w:rPr>
          <w:b/>
          <w:bCs/>
          <w:snapToGrid w:val="0"/>
          <w:color w:val="FF0000"/>
          <w:lang w:val="en-US"/>
        </w:rPr>
      </w:pPr>
      <w:r w:rsidRPr="00781FD6">
        <w:rPr>
          <w:b/>
          <w:bCs/>
          <w:snapToGrid w:val="0"/>
          <w:color w:val="FF0000"/>
          <w:lang w:val="en-US"/>
        </w:rPr>
        <w:t>Do not tamper or experiment with the equipment or exceed the technical specifications</w:t>
      </w:r>
    </w:p>
    <w:p w14:paraId="1DFD46C5" w14:textId="77777777" w:rsidR="00781FD6" w:rsidRDefault="00781FD6" w:rsidP="00781FD6">
      <w:pPr>
        <w:ind w:left="1296"/>
        <w:rPr>
          <w:b/>
          <w:bCs/>
          <w:snapToGrid w:val="0"/>
          <w:color w:val="FF0000"/>
          <w:lang w:val="en-US"/>
        </w:rPr>
      </w:pPr>
    </w:p>
    <w:p w14:paraId="6E3CCA32" w14:textId="77777777" w:rsidR="00781FD6" w:rsidRDefault="00781FD6" w:rsidP="00781FD6">
      <w:pPr>
        <w:ind w:left="1296"/>
        <w:rPr>
          <w:b/>
          <w:bCs/>
          <w:snapToGrid w:val="0"/>
          <w:color w:val="FF0000"/>
          <w:lang w:val="en-US"/>
        </w:rPr>
      </w:pPr>
    </w:p>
    <w:p w14:paraId="00F93BB6" w14:textId="77777777" w:rsidR="00781FD6" w:rsidRPr="00781FD6" w:rsidRDefault="00781FD6" w:rsidP="00781FD6">
      <w:pPr>
        <w:pStyle w:val="Heading2"/>
        <w:rPr>
          <w:color w:val="FF0000"/>
        </w:rPr>
      </w:pPr>
      <w:bookmarkStart w:id="7" w:name="_Toc462136452"/>
      <w:bookmarkStart w:id="8" w:name="_Toc463612431"/>
      <w:r w:rsidRPr="00781FD6">
        <w:rPr>
          <w:color w:val="FF0000"/>
        </w:rPr>
        <w:t>Room Ventilation Recommendation</w:t>
      </w:r>
      <w:bookmarkEnd w:id="7"/>
      <w:bookmarkEnd w:id="8"/>
    </w:p>
    <w:p w14:paraId="7474716E" w14:textId="77777777" w:rsidR="00781FD6" w:rsidRPr="00781FD6" w:rsidRDefault="00781FD6" w:rsidP="00781FD6">
      <w:pPr>
        <w:rPr>
          <w:rFonts w:ascii="Segoe UI Light" w:eastAsia="Adobe Song Std L" w:hAnsi="Segoe UI Light" w:cs="Kalinga"/>
          <w:color w:val="FF0000"/>
        </w:rPr>
      </w:pPr>
      <w:r w:rsidRPr="00781FD6">
        <w:rPr>
          <w:rFonts w:ascii="Segoe UI Light" w:eastAsia="Adobe Song Std L" w:hAnsi="Segoe UI Light" w:cs="Kalinga"/>
          <w:color w:val="FF0000"/>
        </w:rPr>
        <w:t>The nitrogen generator will exhaust a slightly higher oxygen (O2) to nitrogen (N2) concentration than normally found in air. Typically concentration will be between 20.9 to 40% O2 balance with N2. The volume of gas exhausted to the room is approximately equal to bed’s pressurized volume at 50% of the incoming air pressure to the generator every minute. For example, let’s assume the bed volume at atmosphere is 10 cubic feet, and the incoming air pressure is equal to 100 PSIG, then the calculations are as follows:</w:t>
      </w:r>
    </w:p>
    <w:p w14:paraId="323091A2" w14:textId="77777777" w:rsidR="00781FD6" w:rsidRPr="00781FD6" w:rsidRDefault="00781FD6" w:rsidP="00781FD6">
      <w:pPr>
        <w:ind w:left="1440"/>
        <w:rPr>
          <w:rFonts w:ascii="Segoe UI Light" w:eastAsia="Adobe Song Std L" w:hAnsi="Segoe UI Light" w:cs="Kalinga"/>
          <w:color w:val="FF0000"/>
        </w:rPr>
      </w:pPr>
      <w:r w:rsidRPr="00781FD6">
        <w:rPr>
          <w:rFonts w:ascii="Segoe UI Light" w:eastAsia="Adobe Song Std L" w:hAnsi="Segoe UI Light" w:cs="Kalinga"/>
          <w:color w:val="FF0000"/>
        </w:rPr>
        <w:t xml:space="preserve">100 PSIG x 50% = 50 PSIG, then convert PSIG to PSIA, </w:t>
      </w:r>
    </w:p>
    <w:p w14:paraId="0C4FBEDC" w14:textId="77777777" w:rsidR="00781FD6" w:rsidRPr="00781FD6" w:rsidRDefault="00781FD6" w:rsidP="00781FD6">
      <w:pPr>
        <w:ind w:left="1440"/>
        <w:rPr>
          <w:rFonts w:ascii="Segoe UI Light" w:eastAsia="Adobe Song Std L" w:hAnsi="Segoe UI Light" w:cs="Kalinga"/>
          <w:color w:val="FF0000"/>
        </w:rPr>
      </w:pPr>
      <w:r w:rsidRPr="00781FD6">
        <w:rPr>
          <w:rFonts w:ascii="Segoe UI Light" w:eastAsia="Adobe Song Std L" w:hAnsi="Segoe UI Light" w:cs="Kalinga"/>
          <w:color w:val="FF0000"/>
        </w:rPr>
        <w:t>50 PSIG +14.7 PSIG = 64.7 PSIA, then convert to ATM,</w:t>
      </w:r>
    </w:p>
    <w:p w14:paraId="6A59AA94" w14:textId="77777777" w:rsidR="00781FD6" w:rsidRPr="00781FD6" w:rsidRDefault="00781FD6" w:rsidP="00781FD6">
      <w:pPr>
        <w:ind w:left="1440"/>
        <w:rPr>
          <w:rFonts w:ascii="Segoe UI Light" w:eastAsia="Adobe Song Std L" w:hAnsi="Segoe UI Light" w:cs="Kalinga"/>
          <w:color w:val="FF0000"/>
        </w:rPr>
      </w:pPr>
      <w:r w:rsidRPr="00781FD6">
        <w:rPr>
          <w:rFonts w:ascii="Segoe UI Light" w:eastAsia="Adobe Song Std L" w:hAnsi="Segoe UI Light" w:cs="Kalinga"/>
          <w:color w:val="FF0000"/>
        </w:rPr>
        <w:t>64.7 PSIA / 14.7 (PSIA/ATM) = 4.4 ATM, then calculate total volume stored,</w:t>
      </w:r>
    </w:p>
    <w:p w14:paraId="0CF1D380" w14:textId="77777777" w:rsidR="00781FD6" w:rsidRPr="00781FD6" w:rsidRDefault="00781FD6" w:rsidP="00781FD6">
      <w:pPr>
        <w:ind w:left="1440"/>
        <w:rPr>
          <w:rFonts w:ascii="Segoe UI Light" w:eastAsia="Adobe Song Std L" w:hAnsi="Segoe UI Light" w:cs="Kalinga"/>
          <w:color w:val="FF0000"/>
        </w:rPr>
      </w:pPr>
      <w:r w:rsidRPr="00781FD6">
        <w:rPr>
          <w:rFonts w:ascii="Segoe UI Light" w:eastAsia="Adobe Song Std L" w:hAnsi="Segoe UI Light" w:cs="Kalinga"/>
          <w:color w:val="FF0000"/>
        </w:rPr>
        <w:t>4.4 ATM x 10 cubic feet/ATM = 44 cubic feet, then consider this once every minute,</w:t>
      </w:r>
    </w:p>
    <w:p w14:paraId="5A3542D5" w14:textId="155BB812" w:rsidR="00781FD6" w:rsidRPr="00781FD6" w:rsidRDefault="00781FD6" w:rsidP="00781FD6">
      <w:pPr>
        <w:ind w:left="1440"/>
        <w:rPr>
          <w:rFonts w:ascii="Segoe UI Light" w:eastAsia="Adobe Song Std L" w:hAnsi="Segoe UI Light" w:cs="Kalinga"/>
          <w:color w:val="FF0000"/>
        </w:rPr>
      </w:pPr>
      <w:r w:rsidRPr="00781FD6">
        <w:rPr>
          <w:rFonts w:ascii="Segoe UI Light" w:eastAsia="Adobe Song Std L" w:hAnsi="Segoe UI Light" w:cs="Kalinga"/>
          <w:color w:val="FF0000"/>
        </w:rPr>
        <w:t>44 cubic feet / 1 minutes = 44 standard cubic feet per minute vented from the unit.</w:t>
      </w:r>
    </w:p>
    <w:p w14:paraId="1DBC9EFE" w14:textId="77777777" w:rsidR="008C775C" w:rsidRPr="00C77AA6" w:rsidRDefault="008C775C" w:rsidP="00CE272F">
      <w:pPr>
        <w:pStyle w:val="Heading2"/>
      </w:pPr>
      <w:bookmarkStart w:id="9" w:name="_Toc299033454"/>
      <w:bookmarkStart w:id="10" w:name="_Toc463612432"/>
      <w:r w:rsidRPr="00C77AA6">
        <w:t>Limits of Liability</w:t>
      </w:r>
      <w:bookmarkEnd w:id="9"/>
      <w:bookmarkEnd w:id="10"/>
    </w:p>
    <w:p w14:paraId="682C2FF7" w14:textId="77777777" w:rsidR="008C775C" w:rsidRDefault="008C775C" w:rsidP="00C77AA6">
      <w:pPr>
        <w:rPr>
          <w:snapToGrid w:val="0"/>
        </w:rPr>
      </w:pPr>
    </w:p>
    <w:p w14:paraId="023911B1" w14:textId="77777777" w:rsidR="008C775C" w:rsidRPr="00C77AA6" w:rsidRDefault="008C775C" w:rsidP="00C77AA6">
      <w:r w:rsidRPr="00C77AA6">
        <w:t xml:space="preserve">Buyer's exclusive remedy for all claims shall be for damages, and seller's total liability for any and all losses and damages arising out of any cause whatsoever including, without limitation, defects in or defective performance of the system, (whether such claim be based in contract, negligence, strictly liability, other tort or otherwise) shall in no event exceed the purchase price of the system in respect of which such cause arises or, at seller's option, the repair or replacement of such; and in no event shall seller be liable for incidental, consequential or punitive damages resulting from any such cause.  </w:t>
      </w:r>
    </w:p>
    <w:p w14:paraId="6268698C" w14:textId="77777777" w:rsidR="008C775C" w:rsidRPr="00C77AA6" w:rsidRDefault="008C775C" w:rsidP="00C77AA6">
      <w:r w:rsidRPr="00C77AA6">
        <w:tab/>
      </w:r>
    </w:p>
    <w:p w14:paraId="5AA60D2E" w14:textId="77777777" w:rsidR="008C775C" w:rsidRPr="00C77AA6" w:rsidRDefault="008C775C" w:rsidP="00C77AA6">
      <w:r w:rsidRPr="00C77AA6">
        <w:t>Seller shall not be liable for, and Buyer assumes all liability for, the suitability and the results of using Nitrogen by itself or in any manufacturing or other industrial process or procedure, all personal injury and property damages connected with the possession, operation, maintenance, other use or resale of the System.  Transportation charges for the return of the System shall not be paid unless authorized in advance by Seller.</w:t>
      </w:r>
    </w:p>
    <w:p w14:paraId="2F548F14" w14:textId="77777777" w:rsidR="008C775C" w:rsidRDefault="008C775C" w:rsidP="00C77AA6"/>
    <w:p w14:paraId="5A01C549" w14:textId="77777777" w:rsidR="008C775C" w:rsidRDefault="008C775C" w:rsidP="00C77AA6">
      <w:pPr>
        <w:jc w:val="center"/>
      </w:pPr>
    </w:p>
    <w:p w14:paraId="10FA6541" w14:textId="77777777" w:rsidR="008C775C" w:rsidRPr="00C77AA6" w:rsidRDefault="008C775C" w:rsidP="00C77AA6">
      <w:pPr>
        <w:pBdr>
          <w:top w:val="double" w:sz="4" w:space="1" w:color="auto"/>
          <w:left w:val="double" w:sz="4" w:space="4" w:color="auto"/>
          <w:bottom w:val="double" w:sz="4" w:space="1" w:color="auto"/>
          <w:right w:val="double" w:sz="4" w:space="4" w:color="auto"/>
        </w:pBdr>
        <w:jc w:val="center"/>
        <w:rPr>
          <w:b/>
          <w:sz w:val="24"/>
          <w:szCs w:val="24"/>
        </w:rPr>
      </w:pPr>
      <w:r w:rsidRPr="00C77AA6">
        <w:rPr>
          <w:b/>
          <w:sz w:val="24"/>
          <w:szCs w:val="24"/>
        </w:rPr>
        <w:t>NOTE</w:t>
      </w:r>
    </w:p>
    <w:p w14:paraId="710B1905" w14:textId="77777777" w:rsidR="008C775C" w:rsidRPr="00C77AA6" w:rsidRDefault="008C775C" w:rsidP="00C77AA6">
      <w:pPr>
        <w:pBdr>
          <w:top w:val="double" w:sz="4" w:space="1" w:color="auto"/>
          <w:left w:val="double" w:sz="4" w:space="4" w:color="auto"/>
          <w:bottom w:val="double" w:sz="4" w:space="1" w:color="auto"/>
          <w:right w:val="double" w:sz="4" w:space="4" w:color="auto"/>
        </w:pBdr>
        <w:jc w:val="center"/>
        <w:rPr>
          <w:b/>
          <w:sz w:val="24"/>
          <w:szCs w:val="24"/>
        </w:rPr>
      </w:pPr>
      <w:r w:rsidRPr="00C77AA6">
        <w:rPr>
          <w:b/>
          <w:sz w:val="24"/>
          <w:szCs w:val="24"/>
        </w:rPr>
        <w:lastRenderedPageBreak/>
        <w:t xml:space="preserve">Any </w:t>
      </w:r>
      <w:r w:rsidR="00C77AA6" w:rsidRPr="00C77AA6">
        <w:rPr>
          <w:b/>
          <w:sz w:val="24"/>
          <w:szCs w:val="24"/>
          <w:u w:val="single"/>
        </w:rPr>
        <w:t>MODIFICATION</w:t>
      </w:r>
      <w:r w:rsidR="00C77AA6" w:rsidRPr="00C77AA6">
        <w:rPr>
          <w:b/>
          <w:sz w:val="24"/>
          <w:szCs w:val="24"/>
        </w:rPr>
        <w:t>S</w:t>
      </w:r>
      <w:r w:rsidRPr="00C77AA6">
        <w:rPr>
          <w:b/>
          <w:sz w:val="24"/>
          <w:szCs w:val="24"/>
        </w:rPr>
        <w:t xml:space="preserve"> made by </w:t>
      </w:r>
      <w:r w:rsidR="00C77AA6" w:rsidRPr="00C77AA6">
        <w:rPr>
          <w:b/>
          <w:sz w:val="24"/>
          <w:szCs w:val="24"/>
        </w:rPr>
        <w:t xml:space="preserve">the </w:t>
      </w:r>
      <w:r w:rsidRPr="00C77AA6">
        <w:rPr>
          <w:b/>
          <w:sz w:val="24"/>
          <w:szCs w:val="24"/>
        </w:rPr>
        <w:t>customer without the consent of South-Tek Systems will void the product purity and output specifications.</w:t>
      </w:r>
    </w:p>
    <w:p w14:paraId="51CBCDAD" w14:textId="77777777" w:rsidR="00C77AA6" w:rsidRDefault="00C77AA6" w:rsidP="00E56430">
      <w:pPr>
        <w:ind w:left="0"/>
        <w:rPr>
          <w:snapToGrid w:val="0"/>
        </w:rPr>
      </w:pPr>
    </w:p>
    <w:p w14:paraId="129E3F3D" w14:textId="77777777" w:rsidR="008C775C" w:rsidRPr="00C77AA6" w:rsidRDefault="008C775C" w:rsidP="00CE272F">
      <w:pPr>
        <w:pStyle w:val="Heading2"/>
      </w:pPr>
      <w:bookmarkStart w:id="11" w:name="_Toc299033455"/>
      <w:bookmarkStart w:id="12" w:name="_Toc463612433"/>
      <w:r w:rsidRPr="00C77AA6">
        <w:t>Warranty</w:t>
      </w:r>
      <w:bookmarkEnd w:id="11"/>
      <w:bookmarkEnd w:id="12"/>
    </w:p>
    <w:p w14:paraId="5BECD562" w14:textId="77777777" w:rsidR="008C775C" w:rsidRDefault="008C775C" w:rsidP="00C77AA6">
      <w:pPr>
        <w:rPr>
          <w:snapToGrid w:val="0"/>
        </w:rPr>
      </w:pPr>
    </w:p>
    <w:p w14:paraId="27C302B8" w14:textId="77777777" w:rsidR="008C775C" w:rsidRPr="00C77AA6" w:rsidRDefault="008C775C" w:rsidP="00C77AA6">
      <w:r w:rsidRPr="00C77AA6">
        <w:t xml:space="preserve">The Nitrogen Generator, excluding </w:t>
      </w:r>
      <w:r w:rsidR="0057519B">
        <w:t xml:space="preserve">the </w:t>
      </w:r>
      <w:r w:rsidRPr="00C77AA6">
        <w:t xml:space="preserve">air supply system, is warranted against defects in materials and workmanship, under normal use and operation, as applicable </w:t>
      </w:r>
      <w:r w:rsidR="0057519B">
        <w:t>i</w:t>
      </w:r>
      <w:r w:rsidRPr="00C77AA6">
        <w:t>n the warranty listed below.  All compressors</w:t>
      </w:r>
      <w:r w:rsidR="0057519B">
        <w:t>, booster, dryers, and/or other 3</w:t>
      </w:r>
      <w:r w:rsidR="0057519B" w:rsidRPr="0057519B">
        <w:rPr>
          <w:vertAlign w:val="superscript"/>
        </w:rPr>
        <w:t>rd</w:t>
      </w:r>
      <w:r w:rsidR="0057519B">
        <w:t xml:space="preserve"> party equipment are covered by their</w:t>
      </w:r>
      <w:r w:rsidRPr="00C77AA6">
        <w:t xml:space="preserve"> original equipment manufacturer's warranty.</w:t>
      </w:r>
    </w:p>
    <w:p w14:paraId="7F4C18D1" w14:textId="77777777" w:rsidR="008C775C" w:rsidRPr="00C77AA6" w:rsidRDefault="008C775C" w:rsidP="00C77AA6"/>
    <w:p w14:paraId="2561112C" w14:textId="77777777" w:rsidR="008C775C" w:rsidRPr="00C77AA6" w:rsidRDefault="008C775C" w:rsidP="00C77AA6">
      <w:r w:rsidRPr="00C77AA6">
        <w:t>The South-Tek Systems’ Warranty includes the following:</w:t>
      </w:r>
    </w:p>
    <w:p w14:paraId="17DC9995" w14:textId="77777777" w:rsidR="008C775C" w:rsidRPr="00C77AA6" w:rsidRDefault="008C775C" w:rsidP="00C77AA6"/>
    <w:p w14:paraId="04FC9F62" w14:textId="77777777" w:rsidR="008C775C" w:rsidRPr="00C77AA6" w:rsidRDefault="008C775C" w:rsidP="00C77AA6">
      <w:r w:rsidRPr="00C77AA6">
        <w:t>Free repair or replacement of component parts where defects occur within the first twelve (12) months of operation or twelve (12) months from the date of invoice</w:t>
      </w:r>
      <w:r w:rsidR="0057519B">
        <w:t xml:space="preserve">, </w:t>
      </w:r>
      <w:r w:rsidR="0057519B" w:rsidRPr="00C77AA6">
        <w:t>whichever</w:t>
      </w:r>
      <w:r w:rsidRPr="00C77AA6">
        <w:t xml:space="preserve"> comes first.</w:t>
      </w:r>
    </w:p>
    <w:p w14:paraId="6A7B1331" w14:textId="77777777" w:rsidR="008C775C" w:rsidRPr="00C77AA6" w:rsidRDefault="008C775C" w:rsidP="00C77AA6"/>
    <w:p w14:paraId="0E9C3F88" w14:textId="77777777" w:rsidR="008C775C" w:rsidRPr="00C77AA6" w:rsidRDefault="008C775C" w:rsidP="00C77AA6">
      <w:r w:rsidRPr="00C77AA6">
        <w:t>These warranties shall be null, void, inoperative, and not bi</w:t>
      </w:r>
      <w:r w:rsidR="00121378">
        <w:t>nding upon South-Tek Systems if</w:t>
      </w:r>
      <w:r w:rsidRPr="00C77AA6">
        <w:t xml:space="preserve"> a defect or malfunction occurs in the product or any part thereof from any </w:t>
      </w:r>
      <w:r w:rsidRPr="00C77AA6">
        <w:rPr>
          <w:b/>
        </w:rPr>
        <w:t xml:space="preserve">feed air malfunction, or improper filter element maintenance, </w:t>
      </w:r>
      <w:r w:rsidRPr="00C77AA6">
        <w:t xml:space="preserve">or repair, attempted repair, adjustment or servicing by anyone other than an authorized representative of South-Tek Systems, </w:t>
      </w:r>
      <w:r w:rsidRPr="00C77AA6">
        <w:rPr>
          <w:b/>
        </w:rPr>
        <w:t xml:space="preserve">or external causes. </w:t>
      </w:r>
      <w:r w:rsidRPr="00C77AA6">
        <w:t xml:space="preserve"> Said warranty shall extend and apply to the Nitrogen Generator only while said system is owned and used exclusively by the original purchaser. </w:t>
      </w:r>
    </w:p>
    <w:p w14:paraId="1B3DFA22" w14:textId="77777777" w:rsidR="008C775C" w:rsidRDefault="008C775C" w:rsidP="00C77AA6"/>
    <w:p w14:paraId="33B1A6E5" w14:textId="77777777" w:rsidR="008C775C" w:rsidRPr="00C77AA6" w:rsidRDefault="008C775C" w:rsidP="00C77AA6">
      <w:pPr>
        <w:pBdr>
          <w:top w:val="double" w:sz="4" w:space="1" w:color="auto"/>
          <w:left w:val="double" w:sz="4" w:space="4" w:color="auto"/>
          <w:bottom w:val="double" w:sz="4" w:space="1" w:color="auto"/>
          <w:right w:val="double" w:sz="4" w:space="4" w:color="auto"/>
        </w:pBdr>
        <w:jc w:val="center"/>
        <w:rPr>
          <w:b/>
        </w:rPr>
      </w:pPr>
      <w:r w:rsidRPr="00C77AA6">
        <w:rPr>
          <w:b/>
        </w:rPr>
        <w:t>NOTE</w:t>
      </w:r>
    </w:p>
    <w:p w14:paraId="415C700A" w14:textId="77777777" w:rsidR="008C775C" w:rsidRPr="00C77AA6" w:rsidRDefault="008C775C" w:rsidP="00C77AA6">
      <w:pPr>
        <w:pBdr>
          <w:top w:val="double" w:sz="4" w:space="1" w:color="auto"/>
          <w:left w:val="double" w:sz="4" w:space="4" w:color="auto"/>
          <w:bottom w:val="double" w:sz="4" w:space="1" w:color="auto"/>
          <w:right w:val="double" w:sz="4" w:space="4" w:color="auto"/>
        </w:pBdr>
        <w:jc w:val="center"/>
        <w:rPr>
          <w:b/>
        </w:rPr>
      </w:pPr>
      <w:r w:rsidRPr="00C77AA6">
        <w:rPr>
          <w:b/>
        </w:rPr>
        <w:t>THERE ARE NO EXPRESS WARRANTIES BY South-Tek Systems, OTHER THAN THOSE SPECIFIED HERE.  NO WARRANTY OF TITLE AS PROVIDED IN THE UNIFORM, COMMERCIAL CODE SHALL BE IMPLIED OR OTHERWISE CREATED UNDER THE UNIFORM COMMERCIAL CODE, INCLUDING BUT NOT LIMITED TO WARRA</w:t>
      </w:r>
      <w:r w:rsidR="0057519B">
        <w:rPr>
          <w:b/>
        </w:rPr>
        <w:t>N</w:t>
      </w:r>
      <w:r w:rsidRPr="00C77AA6">
        <w:rPr>
          <w:b/>
        </w:rPr>
        <w:t>TY OF MERCHANTABILITY AND WARRANTY OF FITNESS FOR A PARTICULAR PURPOSE.</w:t>
      </w:r>
    </w:p>
    <w:p w14:paraId="1243091A" w14:textId="77777777" w:rsidR="008C775C" w:rsidRDefault="008C775C" w:rsidP="00C77AA6"/>
    <w:p w14:paraId="30C0D947" w14:textId="77777777" w:rsidR="00A957A2" w:rsidRDefault="00A957A2" w:rsidP="00C77AA6"/>
    <w:p w14:paraId="715C406C" w14:textId="77777777" w:rsidR="00A957A2" w:rsidRDefault="00A957A2" w:rsidP="00C77AA6"/>
    <w:p w14:paraId="7B2061F2" w14:textId="77777777" w:rsidR="00A957A2" w:rsidRDefault="00A957A2" w:rsidP="00C77AA6"/>
    <w:p w14:paraId="245A84B7" w14:textId="77777777" w:rsidR="00A957A2" w:rsidRDefault="00A957A2" w:rsidP="00C77AA6"/>
    <w:p w14:paraId="3FA22770" w14:textId="77777777" w:rsidR="00A957A2" w:rsidRDefault="00A957A2" w:rsidP="00C77AA6"/>
    <w:p w14:paraId="4ACFCE0D" w14:textId="77777777" w:rsidR="00A957A2" w:rsidRDefault="00A957A2" w:rsidP="00C77AA6"/>
    <w:p w14:paraId="2120A4D0" w14:textId="77777777" w:rsidR="00A957A2" w:rsidRDefault="00A957A2" w:rsidP="00C77AA6"/>
    <w:p w14:paraId="7C5F7C1A" w14:textId="77777777" w:rsidR="008C775C" w:rsidRPr="00C77AA6" w:rsidRDefault="008C775C" w:rsidP="00CE272F">
      <w:pPr>
        <w:pStyle w:val="Heading2"/>
      </w:pPr>
      <w:bookmarkStart w:id="13" w:name="_Toc299033456"/>
      <w:bookmarkStart w:id="14" w:name="_Toc463612434"/>
      <w:r w:rsidRPr="00C77AA6">
        <w:t>Service Return Policy</w:t>
      </w:r>
      <w:bookmarkEnd w:id="13"/>
      <w:bookmarkEnd w:id="14"/>
    </w:p>
    <w:p w14:paraId="7628E8A7" w14:textId="77777777" w:rsidR="008C775C" w:rsidRDefault="008C775C" w:rsidP="00C77AA6">
      <w:pPr>
        <w:rPr>
          <w:snapToGrid w:val="0"/>
        </w:rPr>
      </w:pPr>
    </w:p>
    <w:p w14:paraId="1A724E93" w14:textId="77777777" w:rsidR="008C775C" w:rsidRDefault="008C775C" w:rsidP="00C77AA6">
      <w:r>
        <w:t xml:space="preserve">If it is necessary to return a system for service, follow the procedure given below. This procedure </w:t>
      </w:r>
      <w:r>
        <w:rPr>
          <w:b/>
        </w:rPr>
        <w:t>must</w:t>
      </w:r>
      <w:r>
        <w:t xml:space="preserve"> be followed when returning a system for service.</w:t>
      </w:r>
    </w:p>
    <w:p w14:paraId="2E3D1347" w14:textId="77777777" w:rsidR="008C775C" w:rsidRDefault="008C775C" w:rsidP="00C77AA6"/>
    <w:p w14:paraId="78195545" w14:textId="77777777" w:rsidR="008C775C" w:rsidRDefault="008C775C" w:rsidP="00F95508">
      <w:pPr>
        <w:pStyle w:val="ListParagraph"/>
        <w:numPr>
          <w:ilvl w:val="0"/>
          <w:numId w:val="5"/>
        </w:numPr>
      </w:pPr>
      <w:r>
        <w:t xml:space="preserve">If the system cannot be repaired at the site, then the owner must obtain a written </w:t>
      </w:r>
      <w:r w:rsidRPr="00C77AA6">
        <w:rPr>
          <w:b/>
        </w:rPr>
        <w:t xml:space="preserve">Return </w:t>
      </w:r>
      <w:r w:rsidR="0057519B">
        <w:rPr>
          <w:b/>
        </w:rPr>
        <w:t>Material</w:t>
      </w:r>
      <w:r w:rsidRPr="00C77AA6">
        <w:rPr>
          <w:b/>
        </w:rPr>
        <w:t xml:space="preserve"> Authorization </w:t>
      </w:r>
      <w:r>
        <w:t>number</w:t>
      </w:r>
      <w:r w:rsidRPr="00C77AA6">
        <w:rPr>
          <w:b/>
        </w:rPr>
        <w:t xml:space="preserve">, </w:t>
      </w:r>
      <w:r>
        <w:t xml:space="preserve">which references the model and serial number, from </w:t>
      </w:r>
      <w:r w:rsidRPr="00C77AA6">
        <w:rPr>
          <w:szCs w:val="32"/>
        </w:rPr>
        <w:t>South-Tek Systems</w:t>
      </w:r>
      <w:r>
        <w:t xml:space="preserve">.  No items will be accepted for service or credit unless prior written authorization has been issued by </w:t>
      </w:r>
      <w:r w:rsidRPr="00C77AA6">
        <w:rPr>
          <w:szCs w:val="32"/>
        </w:rPr>
        <w:t>South-Tek Systems</w:t>
      </w:r>
      <w:r>
        <w:t>.</w:t>
      </w:r>
    </w:p>
    <w:p w14:paraId="7EE92708" w14:textId="77777777" w:rsidR="008C775C" w:rsidRDefault="008C775C" w:rsidP="00C77AA6"/>
    <w:p w14:paraId="518B5E8F" w14:textId="77777777" w:rsidR="008C775C" w:rsidRDefault="008C775C" w:rsidP="00F95508">
      <w:pPr>
        <w:pStyle w:val="ListParagraph"/>
        <w:numPr>
          <w:ilvl w:val="0"/>
          <w:numId w:val="5"/>
        </w:numPr>
      </w:pPr>
      <w:r>
        <w:t xml:space="preserve">All items are to be returned with the original packaging material if possible. Make sure that all items are packaged for safe return to </w:t>
      </w:r>
      <w:r w:rsidRPr="00C77AA6">
        <w:rPr>
          <w:szCs w:val="32"/>
        </w:rPr>
        <w:t>South-Tek Systems</w:t>
      </w:r>
      <w:r>
        <w:t xml:space="preserve">.  </w:t>
      </w:r>
      <w:r w:rsidRPr="00C77AA6">
        <w:rPr>
          <w:szCs w:val="32"/>
        </w:rPr>
        <w:t>South-Tek Systems</w:t>
      </w:r>
      <w:r>
        <w:t xml:space="preserve"> will not be responsible for damages, which occur in transit.  Any damage that occurs to the system because of failure to adhere to this procedure will be the sole responsibility of the customer.  Contact </w:t>
      </w:r>
      <w:r w:rsidRPr="00C77AA6">
        <w:rPr>
          <w:szCs w:val="32"/>
        </w:rPr>
        <w:t>South-Tek Systems</w:t>
      </w:r>
      <w:r w:rsidR="0068592E">
        <w:t xml:space="preserve"> </w:t>
      </w:r>
      <w:r>
        <w:t>for a return shipping address.</w:t>
      </w:r>
    </w:p>
    <w:p w14:paraId="6AB76924" w14:textId="77777777" w:rsidR="008C775C" w:rsidRDefault="008C775C" w:rsidP="00C77AA6"/>
    <w:p w14:paraId="19497813" w14:textId="77777777" w:rsidR="008C775C" w:rsidRDefault="008C775C" w:rsidP="00F95508">
      <w:pPr>
        <w:pStyle w:val="ListParagraph"/>
        <w:numPr>
          <w:ilvl w:val="0"/>
          <w:numId w:val="5"/>
        </w:numPr>
      </w:pPr>
      <w:r>
        <w:t>Shipping charges must be prepaid on all returns.</w:t>
      </w:r>
    </w:p>
    <w:p w14:paraId="32864EB6" w14:textId="77777777" w:rsidR="005041E7" w:rsidRDefault="005041E7" w:rsidP="00E56430">
      <w:pPr>
        <w:ind w:left="0"/>
      </w:pPr>
    </w:p>
    <w:p w14:paraId="5A8203A3" w14:textId="77777777" w:rsidR="008C775C" w:rsidRPr="00CE272F" w:rsidRDefault="007A3615" w:rsidP="00CE272F">
      <w:pPr>
        <w:pStyle w:val="Heading1"/>
      </w:pPr>
      <w:bookmarkStart w:id="15" w:name="_Toc463612435"/>
      <w:r>
        <w:t>R</w:t>
      </w:r>
      <w:r w:rsidR="00027D60">
        <w:t xml:space="preserve">eceiving, </w:t>
      </w:r>
      <w:r w:rsidR="00254E2B">
        <w:t>Unpacking</w:t>
      </w:r>
      <w:r w:rsidR="00027D60">
        <w:t xml:space="preserve">, and Storage </w:t>
      </w:r>
      <w:r>
        <w:t>Instructions</w:t>
      </w:r>
      <w:bookmarkEnd w:id="15"/>
    </w:p>
    <w:p w14:paraId="48D264F2" w14:textId="77777777" w:rsidR="008C775C" w:rsidRDefault="008C775C" w:rsidP="00C77AA6"/>
    <w:p w14:paraId="4A7784DC" w14:textId="77777777" w:rsidR="00027D60" w:rsidRDefault="00254E2B" w:rsidP="00254E2B">
      <w:pPr>
        <w:pStyle w:val="Heading2"/>
      </w:pPr>
      <w:bookmarkStart w:id="16" w:name="_Toc463612436"/>
      <w:r>
        <w:t>Receiving Equipment</w:t>
      </w:r>
      <w:bookmarkEnd w:id="16"/>
    </w:p>
    <w:p w14:paraId="6630C9CE" w14:textId="77777777" w:rsidR="00254E2B" w:rsidRDefault="00254E2B" w:rsidP="00254E2B"/>
    <w:p w14:paraId="78BAD486" w14:textId="77777777" w:rsidR="00254E2B" w:rsidRDefault="007A3615" w:rsidP="00254E2B">
      <w:r>
        <w:t xml:space="preserve">The Nitrogen Generator(s) and all components are securely packed to minimize possibilities of damages during shipment.  </w:t>
      </w:r>
      <w:r w:rsidR="00254E2B">
        <w:t xml:space="preserve">The contents of the crate(s) should be inspected upon delivery to assure that no damage has taken place during transit. Save the carton and wrapping, as it may be necessary to return the generator in event of shipping damage.  If any components are found to be damaged, the carrier should be notified immediately. The individual pieces should be checked against the packing list. If any discrepancy is found, contact your local distributor or </w:t>
      </w:r>
      <w:r w:rsidR="00254E2B">
        <w:rPr>
          <w:szCs w:val="32"/>
        </w:rPr>
        <w:t>South-Tek Systems</w:t>
      </w:r>
      <w:r w:rsidR="00254E2B">
        <w:t xml:space="preserve"> at (888) 526-6284. Please include the model number and the serial number with all correspondence.</w:t>
      </w:r>
    </w:p>
    <w:p w14:paraId="32782014" w14:textId="77777777" w:rsidR="00254E2B" w:rsidRDefault="00254E2B" w:rsidP="00254E2B">
      <w:pPr>
        <w:ind w:left="0"/>
      </w:pPr>
    </w:p>
    <w:p w14:paraId="45735B6F" w14:textId="77777777" w:rsidR="00254E2B" w:rsidRDefault="00254E2B" w:rsidP="00254E2B">
      <w:pPr>
        <w:pStyle w:val="Heading2"/>
      </w:pPr>
      <w:bookmarkStart w:id="17" w:name="_Ref299606886"/>
      <w:bookmarkStart w:id="18" w:name="_Toc463612437"/>
      <w:r>
        <w:t>Unpacking</w:t>
      </w:r>
      <w:r w:rsidR="000E3AD6">
        <w:t>,</w:t>
      </w:r>
      <w:r>
        <w:t xml:space="preserve"> Moving</w:t>
      </w:r>
      <w:r w:rsidR="000E3AD6">
        <w:t xml:space="preserve">, and Securing </w:t>
      </w:r>
      <w:r>
        <w:t>Equipment</w:t>
      </w:r>
      <w:bookmarkEnd w:id="17"/>
      <w:bookmarkEnd w:id="18"/>
    </w:p>
    <w:p w14:paraId="758785B1" w14:textId="77777777" w:rsidR="00027D60" w:rsidRDefault="00027D60" w:rsidP="00C77AA6"/>
    <w:p w14:paraId="6B20C55E" w14:textId="4C7D84F1" w:rsidR="00A12B9B" w:rsidRDefault="006922C0" w:rsidP="00C77AA6">
      <w:r>
        <w:t>The FPS-15000 and FPS-20</w:t>
      </w:r>
      <w:r w:rsidR="00586DEC">
        <w:t>000</w:t>
      </w:r>
      <w:r w:rsidR="007A3615">
        <w:t xml:space="preserve"> are</w:t>
      </w:r>
      <w:r w:rsidR="00A12B9B">
        <w:t xml:space="preserve"> placed upright and</w:t>
      </w:r>
      <w:r w:rsidR="007A3615">
        <w:t xml:space="preserve"> securely bolted down inside of a wooden crate.  </w:t>
      </w:r>
      <w:r w:rsidR="00A12B9B">
        <w:t>Removal of these style generators is easily accomplished by opening the wooden crate and unbolting the unit from the crate.</w:t>
      </w:r>
      <w:r w:rsidR="0068592E">
        <w:t xml:space="preserve">  To lift the </w:t>
      </w:r>
      <w:r w:rsidR="00586DEC">
        <w:t>Nitrogen Generator</w:t>
      </w:r>
      <w:r w:rsidR="0068592E">
        <w:t xml:space="preserve"> out of the box, insert forks through</w:t>
      </w:r>
      <w:r w:rsidR="00A12B9B">
        <w:t xml:space="preserve"> the open slots on the bottom of the generator</w:t>
      </w:r>
      <w:r w:rsidR="0068592E">
        <w:rPr>
          <w:rStyle w:val="CommentReference"/>
        </w:rPr>
        <w:t xml:space="preserve">.  </w:t>
      </w:r>
    </w:p>
    <w:p w14:paraId="6340A0E8" w14:textId="77777777" w:rsidR="00A12B9B" w:rsidRDefault="00A12B9B" w:rsidP="00C77AA6"/>
    <w:p w14:paraId="4169C490" w14:textId="77777777" w:rsidR="00173F28" w:rsidRDefault="00173F28" w:rsidP="00173F28">
      <w:r>
        <w:t xml:space="preserve">Once the </w:t>
      </w:r>
      <w:r w:rsidR="0068592E">
        <w:t xml:space="preserve">equipment is moved to its final </w:t>
      </w:r>
      <w:r>
        <w:t>destination, it is recommended to anchor the equipment to the ground.  Please follow any guidelines associated to your site in safely securing all equipment.</w:t>
      </w:r>
    </w:p>
    <w:p w14:paraId="11A6B1D1" w14:textId="77777777" w:rsidR="00173F28" w:rsidRPr="00173F28" w:rsidRDefault="00173F28" w:rsidP="00173F28"/>
    <w:p w14:paraId="430048D0" w14:textId="77777777" w:rsidR="00FB4DD3" w:rsidRDefault="00FB4DD3" w:rsidP="00254E2B">
      <w:pPr>
        <w:ind w:left="0"/>
      </w:pPr>
    </w:p>
    <w:p w14:paraId="7CF61BA4" w14:textId="77777777" w:rsidR="00254E2B" w:rsidRDefault="00254E2B" w:rsidP="00254E2B">
      <w:pPr>
        <w:pStyle w:val="Heading2"/>
      </w:pPr>
      <w:bookmarkStart w:id="19" w:name="_Toc463612438"/>
      <w:r>
        <w:t>Storage Instructions</w:t>
      </w:r>
      <w:bookmarkEnd w:id="19"/>
    </w:p>
    <w:p w14:paraId="088F58BE" w14:textId="77777777" w:rsidR="00254E2B" w:rsidRDefault="00254E2B" w:rsidP="00254E2B"/>
    <w:p w14:paraId="7E4C35BB" w14:textId="77777777" w:rsidR="00254E2B" w:rsidRPr="00254E2B" w:rsidRDefault="00254E2B" w:rsidP="00254E2B">
      <w:r>
        <w:t>If the unit is not to be installed</w:t>
      </w:r>
      <w:r w:rsidR="000E3AD6">
        <w:t xml:space="preserve"> until a later date</w:t>
      </w:r>
      <w:r>
        <w:t xml:space="preserve">, a safe </w:t>
      </w:r>
      <w:r w:rsidR="000E3AD6">
        <w:t xml:space="preserve">dry </w:t>
      </w:r>
      <w:r>
        <w:t>storage location is needed, preferably inside a controlled environment.</w:t>
      </w:r>
      <w:r w:rsidR="000E3AD6">
        <w:t xml:space="preserve">  Desiccant packets need to be put into the cabinet to keep moisture out of the electronics.  Do not store around moving objects that could fall or damage the unit.  If the unit is kept in storage for a long extended time (over 1 month), then the Oxygen Fuel Cell/Analyzer should be removed, tapped off, and stored in a controlled environment.    </w:t>
      </w:r>
    </w:p>
    <w:p w14:paraId="64E12EFF" w14:textId="77777777" w:rsidR="00E61590" w:rsidRDefault="00E61590" w:rsidP="00C77AA6"/>
    <w:p w14:paraId="2DD4E546" w14:textId="77777777" w:rsidR="008C775C" w:rsidRDefault="008C775C" w:rsidP="00CE272F">
      <w:pPr>
        <w:pStyle w:val="Heading1"/>
      </w:pPr>
      <w:bookmarkStart w:id="20" w:name="_Toc299033458"/>
      <w:bookmarkStart w:id="21" w:name="_Toc463612439"/>
      <w:r>
        <w:t>SITE AND UTILITY REQUIREMENTS</w:t>
      </w:r>
      <w:bookmarkEnd w:id="20"/>
      <w:bookmarkEnd w:id="21"/>
    </w:p>
    <w:p w14:paraId="5B6C72D6" w14:textId="77777777" w:rsidR="008C775C" w:rsidRDefault="008C775C" w:rsidP="00C77AA6">
      <w:pPr>
        <w:pStyle w:val="BodyText"/>
      </w:pPr>
    </w:p>
    <w:p w14:paraId="6A7E75B9" w14:textId="77777777" w:rsidR="008C775C" w:rsidRDefault="008C775C" w:rsidP="00CE272F">
      <w:r>
        <w:t>The following requirements must be met to enable the nitrogen generator to perform at its rated capacity. Deviation from these requirements may result in poor performance, injury to persons or machinery, and voiding of warranty.</w:t>
      </w:r>
    </w:p>
    <w:p w14:paraId="10772F53" w14:textId="77777777" w:rsidR="008C775C" w:rsidRDefault="008C775C" w:rsidP="00C77AA6">
      <w:pPr>
        <w:pStyle w:val="BodyText"/>
      </w:pPr>
    </w:p>
    <w:p w14:paraId="475F32F5" w14:textId="77777777" w:rsidR="00AA07AA" w:rsidRDefault="00AA07AA" w:rsidP="00C77AA6">
      <w:pPr>
        <w:pStyle w:val="BodyText"/>
      </w:pPr>
    </w:p>
    <w:p w14:paraId="2A32B680" w14:textId="77777777" w:rsidR="008C775C" w:rsidRPr="00CE272F" w:rsidRDefault="008C775C" w:rsidP="00CE272F">
      <w:pPr>
        <w:pStyle w:val="Heading2"/>
      </w:pPr>
      <w:bookmarkStart w:id="22" w:name="_Toc299033459"/>
      <w:bookmarkStart w:id="23" w:name="_Toc463612440"/>
      <w:r w:rsidRPr="00CE272F">
        <w:t>Air Supply</w:t>
      </w:r>
      <w:bookmarkEnd w:id="22"/>
      <w:bookmarkEnd w:id="23"/>
    </w:p>
    <w:p w14:paraId="769009A3" w14:textId="77777777" w:rsidR="008C775C" w:rsidRDefault="008C775C" w:rsidP="00C77AA6">
      <w:pPr>
        <w:pStyle w:val="BodyText"/>
      </w:pPr>
    </w:p>
    <w:p w14:paraId="0ECEBAD0" w14:textId="77777777" w:rsidR="008C775C" w:rsidRDefault="008C775C" w:rsidP="00CE272F">
      <w:r>
        <w:t xml:space="preserve">Air supplied to the generator must be between 100 </w:t>
      </w:r>
      <w:r>
        <w:sym w:font="Symbol" w:char="F0B0"/>
      </w:r>
      <w:r>
        <w:t xml:space="preserve">F / 38 </w:t>
      </w:r>
      <w:r>
        <w:sym w:font="Symbol" w:char="F0B0"/>
      </w:r>
      <w:r>
        <w:t>C and 33</w:t>
      </w:r>
      <w:r>
        <w:sym w:font="Symbol" w:char="F0B0"/>
      </w:r>
      <w:r>
        <w:t xml:space="preserve"> F / 0.5 </w:t>
      </w:r>
      <w:r>
        <w:sym w:font="Symbol" w:char="F0B0"/>
      </w:r>
      <w:r>
        <w:t>C, with a water dew point of 40</w:t>
      </w:r>
      <w:r>
        <w:sym w:font="Symbol" w:char="F0B0"/>
      </w:r>
      <w:r>
        <w:t>F / 5</w:t>
      </w:r>
      <w:r>
        <w:sym w:font="Symbol" w:char="F0B0"/>
      </w:r>
      <w:r>
        <w:t xml:space="preserve">C or below.  Air at temperatures higher or lower than this may cause damage not covered by warranty. Likewise, moisture content higher than that specified may damage the adsorbent material and void the warranty. Air and nitrogen </w:t>
      </w:r>
      <w:r w:rsidR="0068592E">
        <w:t xml:space="preserve">pressure </w:t>
      </w:r>
      <w:r>
        <w:t xml:space="preserve">vessels must be compatible with the generator.  Use of a correctly sized refrigerant dryer will ensure that </w:t>
      </w:r>
      <w:r w:rsidR="00E009CE">
        <w:t>the air supplied to the generator will meet the</w:t>
      </w:r>
      <w:r>
        <w:t xml:space="preserve"> specified standards.</w:t>
      </w:r>
    </w:p>
    <w:p w14:paraId="2BE17623" w14:textId="77777777" w:rsidR="008C775C" w:rsidRDefault="008C775C" w:rsidP="00CE272F"/>
    <w:p w14:paraId="037DD584" w14:textId="11B63486" w:rsidR="008C775C" w:rsidRDefault="008C775C" w:rsidP="00CE272F">
      <w:r>
        <w:lastRenderedPageBreak/>
        <w:t xml:space="preserve">The performance of our PSA type Nitrogen Generators is based on minimum 100 psig / 6.9 bar g operating </w:t>
      </w:r>
      <w:r w:rsidR="00E009CE">
        <w:t xml:space="preserve">at standard conditions.  </w:t>
      </w:r>
      <w:r>
        <w:t xml:space="preserve">Operation at higher or lower pressure will result in a nitrogen production above or below design.  </w:t>
      </w:r>
      <w:r w:rsidR="00781FD6" w:rsidRPr="00781FD6">
        <w:rPr>
          <w:color w:val="FF0000"/>
          <w:u w:val="single"/>
          <w:lang w:val="en-US"/>
        </w:rPr>
        <w:t>Operation at higher pressures than 150 PSIG may damage the media inside the pressure beds. Also, f air supply is capable of greater than 150 PSIG be sure that the delivered flow rate is less than the safety relief capacity. Consult South-Tek Systems for your safety relief capacity if your air pressure is greater than 150 PSIG</w:t>
      </w:r>
      <w:r w:rsidR="00781FD6" w:rsidRPr="00781FD6">
        <w:rPr>
          <w:color w:val="FF0000"/>
          <w:lang w:val="en-US"/>
        </w:rPr>
        <w:t xml:space="preserve">. </w:t>
      </w:r>
      <w:r>
        <w:t xml:space="preserve">Air consumption for each Nitrogen Generator depends on nitrogen product purity and flow rate.  Please consult </w:t>
      </w:r>
      <w:r>
        <w:rPr>
          <w:szCs w:val="32"/>
        </w:rPr>
        <w:t xml:space="preserve">South-Tek Systems </w:t>
      </w:r>
      <w:r>
        <w:t>for details.</w:t>
      </w:r>
    </w:p>
    <w:p w14:paraId="0D74D04B" w14:textId="77777777" w:rsidR="008C775C" w:rsidRDefault="008C775C" w:rsidP="00C77AA6"/>
    <w:p w14:paraId="55678E95" w14:textId="77777777" w:rsidR="008C775C" w:rsidRDefault="008C775C" w:rsidP="00CE272F">
      <w:pPr>
        <w:pStyle w:val="Heading2"/>
      </w:pPr>
      <w:bookmarkStart w:id="24" w:name="_Toc299033460"/>
      <w:bookmarkStart w:id="25" w:name="_Toc463612441"/>
      <w:r>
        <w:t>Additional Piping and Hoses</w:t>
      </w:r>
      <w:bookmarkEnd w:id="24"/>
      <w:bookmarkEnd w:id="25"/>
    </w:p>
    <w:p w14:paraId="00D5D2F5" w14:textId="77777777" w:rsidR="008C775C" w:rsidRDefault="008C775C" w:rsidP="00C77AA6">
      <w:pPr>
        <w:pStyle w:val="BodyText"/>
      </w:pPr>
    </w:p>
    <w:p w14:paraId="260AB8E7" w14:textId="77777777" w:rsidR="008C775C" w:rsidRDefault="008C775C" w:rsidP="00CE272F">
      <w:r>
        <w:t xml:space="preserve">The air supply piping components must be capable of supplying the required amount of feed air at the required pressure measured at the generator inlet connection.  If the length of piping from the air receiver is greater than 50 feet, an air supply line one size larger than the Nitrogen Generator inlet air nozzle size should be used. </w:t>
      </w:r>
    </w:p>
    <w:p w14:paraId="04643CBB" w14:textId="77777777" w:rsidR="008C775C" w:rsidRDefault="008C775C" w:rsidP="00C77AA6">
      <w:pPr>
        <w:pStyle w:val="BodyText"/>
      </w:pPr>
    </w:p>
    <w:p w14:paraId="147A8380" w14:textId="77777777" w:rsidR="008C775C" w:rsidRDefault="008C775C" w:rsidP="00CE272F">
      <w:pPr>
        <w:pStyle w:val="Heading2"/>
      </w:pPr>
      <w:bookmarkStart w:id="26" w:name="_Toc299033461"/>
      <w:bookmarkStart w:id="27" w:name="_Toc463612442"/>
      <w:r>
        <w:t>Electrical Supply</w:t>
      </w:r>
      <w:bookmarkEnd w:id="26"/>
      <w:bookmarkEnd w:id="27"/>
    </w:p>
    <w:p w14:paraId="3B13921D" w14:textId="77777777" w:rsidR="008C775C" w:rsidRDefault="008C775C" w:rsidP="00CE272F"/>
    <w:p w14:paraId="78D9451A" w14:textId="2358FEC8" w:rsidR="008C775C" w:rsidRDefault="008C775C" w:rsidP="00CE272F">
      <w:r>
        <w:t xml:space="preserve">Power supply must be </w:t>
      </w:r>
      <w:r w:rsidR="005D491B" w:rsidRPr="005D491B">
        <w:rPr>
          <w:color w:val="FF0000"/>
          <w:lang w:val="en-US"/>
        </w:rPr>
        <w:t xml:space="preserve">110 V - 240 V / 50 - 60 Hz / 1 PH / 7A </w:t>
      </w:r>
      <w:r>
        <w:t>as labeled on the unit.  Powe</w:t>
      </w:r>
      <w:r w:rsidR="00FE4731">
        <w:t>r consumption is less than 100</w:t>
      </w:r>
      <w:r>
        <w:t>W.</w:t>
      </w:r>
      <w:r w:rsidR="00FE4731">
        <w:t xml:space="preserve">  </w:t>
      </w:r>
      <w:r w:rsidR="00E009CE">
        <w:t>Each unit is supplied with a 110 VAC USA power cord; however, obey local code to finalize your power connection to your site supply.</w:t>
      </w:r>
      <w:r w:rsidR="005D491B">
        <w:t xml:space="preserve"> </w:t>
      </w:r>
      <w:r w:rsidR="005D491B" w:rsidRPr="005D491B">
        <w:rPr>
          <w:color w:val="FF0000"/>
          <w:lang w:val="en-US"/>
        </w:rPr>
        <w:t>If you are located outside the US and need to select a power cord you will need a properly rated plug for your region with a ground.</w:t>
      </w:r>
    </w:p>
    <w:p w14:paraId="423CE171" w14:textId="77777777" w:rsidR="008C775C" w:rsidRDefault="008C775C" w:rsidP="00C77AA6">
      <w:pPr>
        <w:pStyle w:val="BodyText"/>
      </w:pPr>
    </w:p>
    <w:p w14:paraId="34A19494" w14:textId="77777777" w:rsidR="008C775C" w:rsidRDefault="008C775C" w:rsidP="00CE272F">
      <w:pPr>
        <w:pStyle w:val="Heading2"/>
      </w:pPr>
      <w:bookmarkStart w:id="28" w:name="_Toc299033462"/>
      <w:bookmarkStart w:id="29" w:name="_Ref299606960"/>
      <w:bookmarkStart w:id="30" w:name="_Toc463612443"/>
      <w:r>
        <w:t>Site Specifications</w:t>
      </w:r>
      <w:bookmarkEnd w:id="28"/>
      <w:bookmarkEnd w:id="29"/>
      <w:bookmarkEnd w:id="30"/>
    </w:p>
    <w:p w14:paraId="35CDB427" w14:textId="77777777" w:rsidR="008C775C" w:rsidRDefault="008C775C" w:rsidP="00C77AA6">
      <w:pPr>
        <w:pStyle w:val="BodyText"/>
      </w:pPr>
    </w:p>
    <w:p w14:paraId="2F851376" w14:textId="77777777" w:rsidR="008C775C" w:rsidRDefault="008C775C" w:rsidP="00CE272F">
      <w:r>
        <w:t xml:space="preserve">Select a non-hazardous area indoors for installation which remains above 33 </w:t>
      </w:r>
      <w:r>
        <w:sym w:font="Symbol" w:char="F0B0"/>
      </w:r>
      <w:r>
        <w:t>F / 0.5</w:t>
      </w:r>
      <w:r>
        <w:sym w:font="Symbol" w:char="F0B0"/>
      </w:r>
      <w:r>
        <w:t xml:space="preserve">C and below 100 </w:t>
      </w:r>
      <w:r>
        <w:sym w:font="Symbol" w:char="F0B0"/>
      </w:r>
      <w:r>
        <w:t xml:space="preserve">F / 38 </w:t>
      </w:r>
      <w:r>
        <w:sym w:font="Symbol" w:char="F0B0"/>
      </w:r>
      <w:r>
        <w:t xml:space="preserve">C.  Adequate space should be provided around the generator for access and routine maintenance. Ensure that there is enough space for the air receiver and product receiver skid next to the unit.  </w:t>
      </w:r>
    </w:p>
    <w:p w14:paraId="1F4860CC" w14:textId="77777777" w:rsidR="008C775C" w:rsidRDefault="008C775C" w:rsidP="00CE272F"/>
    <w:p w14:paraId="36B63E2A" w14:textId="77777777" w:rsidR="008C775C" w:rsidRDefault="008C775C" w:rsidP="00CE272F">
      <w:r>
        <w:t>The exhaust piping from the nitrogen generator may be vented outside, but any additional piping used should be the same size as the exhaust piping supplied with the generator or larger depending on the length of the pipe. Exhaust piping should not have any restrictions or valves, and should be as short as possible.</w:t>
      </w:r>
    </w:p>
    <w:p w14:paraId="6035F07F" w14:textId="6AA4ACD2" w:rsidR="00477339" w:rsidRDefault="00E518FA" w:rsidP="00477339">
      <w:pPr>
        <w:ind w:left="0"/>
      </w:pPr>
      <w:r>
        <w:br w:type="page"/>
      </w:r>
    </w:p>
    <w:p w14:paraId="07B979CA" w14:textId="77777777" w:rsidR="00477339" w:rsidRDefault="00681BFF" w:rsidP="00477339">
      <w:pPr>
        <w:pStyle w:val="Heading2"/>
      </w:pPr>
      <w:bookmarkStart w:id="31" w:name="_Toc463612444"/>
      <w:r>
        <w:lastRenderedPageBreak/>
        <w:t xml:space="preserve">Outdoor Package Units </w:t>
      </w:r>
      <w:r w:rsidR="00477339">
        <w:t>(only on certain models</w:t>
      </w:r>
      <w:proofErr w:type="gramStart"/>
      <w:r w:rsidR="00477339">
        <w:t>)</w:t>
      </w:r>
      <w:r>
        <w:t>*</w:t>
      </w:r>
      <w:proofErr w:type="gramEnd"/>
      <w:r>
        <w:t>*</w:t>
      </w:r>
      <w:bookmarkEnd w:id="31"/>
    </w:p>
    <w:p w14:paraId="7181EA09" w14:textId="77777777" w:rsidR="00477339" w:rsidRDefault="00477339" w:rsidP="00477339"/>
    <w:p w14:paraId="1FFC4931" w14:textId="77777777" w:rsidR="00477339" w:rsidRDefault="00477339" w:rsidP="00477339">
      <w:r>
        <w:t xml:space="preserve">Our Outdoor Package allows for our Nitrogen Generators to be installed outdoors with limited protection from the elements.  It is highly recommended that a roof and or walls help shield from driving rains when possible.  </w:t>
      </w:r>
    </w:p>
    <w:p w14:paraId="2C90A243" w14:textId="77777777" w:rsidR="00477339" w:rsidRDefault="00477339" w:rsidP="00477339"/>
    <w:p w14:paraId="43ADA66D" w14:textId="77777777" w:rsidR="00477339" w:rsidRDefault="00477339" w:rsidP="00477339">
      <w:r>
        <w:t xml:space="preserve">The </w:t>
      </w:r>
      <w:r w:rsidR="00E009CE">
        <w:t xml:space="preserve">Typical </w:t>
      </w:r>
      <w:r>
        <w:t>Outdoor Package upgrades:</w:t>
      </w:r>
    </w:p>
    <w:p w14:paraId="77D68560" w14:textId="77777777" w:rsidR="00477339" w:rsidRDefault="00477339" w:rsidP="00477339"/>
    <w:p w14:paraId="7BC7B5A6" w14:textId="77777777" w:rsidR="00E17526" w:rsidRPr="00E17526" w:rsidRDefault="00E17526" w:rsidP="00F95508">
      <w:pPr>
        <w:pStyle w:val="ListParagraph"/>
        <w:numPr>
          <w:ilvl w:val="0"/>
          <w:numId w:val="6"/>
        </w:numPr>
        <w:rPr>
          <w:color w:val="FF0000"/>
        </w:rPr>
      </w:pPr>
      <w:r w:rsidRPr="00E17526">
        <w:rPr>
          <w:color w:val="FF0000"/>
        </w:rPr>
        <w:t>See your project quote and specifications for specifics</w:t>
      </w:r>
    </w:p>
    <w:p w14:paraId="37909239" w14:textId="77777777" w:rsidR="00477339" w:rsidRDefault="00477339" w:rsidP="00F95508">
      <w:pPr>
        <w:pStyle w:val="ListParagraph"/>
        <w:numPr>
          <w:ilvl w:val="0"/>
          <w:numId w:val="6"/>
        </w:numPr>
      </w:pPr>
      <w:r>
        <w:t xml:space="preserve">The N2 Generator’s electronics cabinet to a NEMA4 cabinet.  </w:t>
      </w:r>
    </w:p>
    <w:p w14:paraId="4046645B" w14:textId="77777777" w:rsidR="00477339" w:rsidRDefault="00E009CE" w:rsidP="00F95508">
      <w:pPr>
        <w:pStyle w:val="ListParagraph"/>
        <w:numPr>
          <w:ilvl w:val="0"/>
          <w:numId w:val="6"/>
        </w:numPr>
      </w:pPr>
      <w:r>
        <w:t xml:space="preserve">When equipped with </w:t>
      </w:r>
      <w:proofErr w:type="gramStart"/>
      <w:r>
        <w:t>a</w:t>
      </w:r>
      <w:proofErr w:type="gramEnd"/>
      <w:r>
        <w:t xml:space="preserve"> oxygen analyzer, the </w:t>
      </w:r>
      <w:r w:rsidR="00477339">
        <w:t xml:space="preserve">cabinet has a N2 Purge coming back from the N2 storage tank which allows it to maintain a very low dew point which keeps the cabinet dry within.  Always keep the cabinet closed tightly to protect the internal components.  This </w:t>
      </w:r>
      <w:r>
        <w:t>helps t</w:t>
      </w:r>
      <w:r w:rsidR="00477339">
        <w:t xml:space="preserve">he electronics to stay within their operational range of -5°C to 40°C with a Relative Humidity of 10%-90% non-condensing.  </w:t>
      </w:r>
    </w:p>
    <w:p w14:paraId="6784D41E" w14:textId="77777777" w:rsidR="00477339" w:rsidRDefault="00477339" w:rsidP="00F95508">
      <w:pPr>
        <w:pStyle w:val="ListParagraph"/>
        <w:numPr>
          <w:ilvl w:val="0"/>
          <w:numId w:val="6"/>
        </w:numPr>
      </w:pPr>
      <w:r>
        <w:t>A Valve cabinet with NEMA4 style doors and limited openings protect the   pneumatic valves which control the air and N2 through the N2 Generator.</w:t>
      </w:r>
    </w:p>
    <w:p w14:paraId="6DCA73AA" w14:textId="77777777" w:rsidR="00477339" w:rsidRDefault="00477339" w:rsidP="00F95508">
      <w:pPr>
        <w:pStyle w:val="ListParagraph"/>
        <w:numPr>
          <w:ilvl w:val="0"/>
          <w:numId w:val="6"/>
        </w:numPr>
      </w:pPr>
      <w:r>
        <w:t xml:space="preserve">The specified valves can handle temperatures from -5°C to 50°C ambient temps with dry air passing through them.   </w:t>
      </w:r>
    </w:p>
    <w:p w14:paraId="0AC428C3" w14:textId="77777777" w:rsidR="00477339" w:rsidRPr="00477339" w:rsidRDefault="00477339" w:rsidP="00477339"/>
    <w:p w14:paraId="225C78D0" w14:textId="77777777" w:rsidR="008C775C" w:rsidRDefault="008C775C" w:rsidP="00C77AA6">
      <w:pPr>
        <w:pStyle w:val="BodyText"/>
      </w:pPr>
    </w:p>
    <w:p w14:paraId="50939156" w14:textId="77777777" w:rsidR="008C775C" w:rsidRDefault="008C775C" w:rsidP="00C77AA6">
      <w:pPr>
        <w:pStyle w:val="BodyText"/>
      </w:pPr>
      <w:r>
        <w:br w:type="page"/>
      </w:r>
    </w:p>
    <w:p w14:paraId="483B7EE9" w14:textId="77777777" w:rsidR="008C775C" w:rsidRDefault="008C775C" w:rsidP="00CE272F">
      <w:pPr>
        <w:pStyle w:val="Heading1"/>
      </w:pPr>
      <w:bookmarkStart w:id="32" w:name="_Toc299033463"/>
      <w:bookmarkStart w:id="33" w:name="_Toc463612445"/>
      <w:r>
        <w:lastRenderedPageBreak/>
        <w:t xml:space="preserve">SYSTEM </w:t>
      </w:r>
      <w:bookmarkEnd w:id="32"/>
      <w:r w:rsidR="00681BFF">
        <w:t>INSTALLATION</w:t>
      </w:r>
      <w:bookmarkEnd w:id="33"/>
    </w:p>
    <w:p w14:paraId="2D809559" w14:textId="77777777" w:rsidR="008C775C" w:rsidRDefault="008C775C" w:rsidP="00C77AA6">
      <w:pPr>
        <w:pStyle w:val="BodyText"/>
      </w:pPr>
    </w:p>
    <w:p w14:paraId="38EE55F8" w14:textId="77777777" w:rsidR="008C775C" w:rsidRDefault="008C775C" w:rsidP="00FE4731">
      <w:r>
        <w:t xml:space="preserve">This section provides a step-by-step procedure for easy </w:t>
      </w:r>
      <w:r w:rsidR="00E009CE">
        <w:t xml:space="preserve">installation </w:t>
      </w:r>
      <w:r>
        <w:t>of the Nitrogen Generator with optional air supply system and tanks.</w:t>
      </w:r>
    </w:p>
    <w:p w14:paraId="2A64CE62" w14:textId="77777777" w:rsidR="008C775C" w:rsidRDefault="008C775C" w:rsidP="00FE4731"/>
    <w:p w14:paraId="784E3D6C" w14:textId="77777777" w:rsidR="00681BFF" w:rsidRDefault="00681BFF" w:rsidP="00F95508">
      <w:pPr>
        <w:pStyle w:val="ListParagraph"/>
        <w:numPr>
          <w:ilvl w:val="0"/>
          <w:numId w:val="7"/>
        </w:numPr>
      </w:pPr>
      <w:r>
        <w:t xml:space="preserve">Follow the instructions for unloading/unpacking the Nitrogen Generator described in </w:t>
      </w:r>
      <w:r w:rsidRPr="00681BFF">
        <w:rPr>
          <w:b/>
        </w:rPr>
        <w:t xml:space="preserve">Section </w:t>
      </w:r>
      <w:r w:rsidR="008000A8">
        <w:fldChar w:fldCharType="begin"/>
      </w:r>
      <w:r w:rsidR="008000A8">
        <w:instrText xml:space="preserve"> REF _Ref299606886 \r \h  \* MERGEFORMAT </w:instrText>
      </w:r>
      <w:r w:rsidR="008000A8">
        <w:fldChar w:fldCharType="separate"/>
      </w:r>
      <w:r w:rsidR="00726A0F" w:rsidRPr="00726A0F">
        <w:rPr>
          <w:b/>
        </w:rPr>
        <w:t>2.2</w:t>
      </w:r>
      <w:r w:rsidR="008000A8">
        <w:fldChar w:fldCharType="end"/>
      </w:r>
      <w:r>
        <w:t>.</w:t>
      </w:r>
    </w:p>
    <w:p w14:paraId="6C973E6F" w14:textId="77777777" w:rsidR="00681BFF" w:rsidRDefault="00681BFF" w:rsidP="00681BFF">
      <w:pPr>
        <w:pStyle w:val="ListParagraph"/>
        <w:ind w:left="1080"/>
      </w:pPr>
    </w:p>
    <w:p w14:paraId="01431F3D" w14:textId="77777777" w:rsidR="008C775C" w:rsidRDefault="008C775C" w:rsidP="00F95508">
      <w:pPr>
        <w:pStyle w:val="ListParagraph"/>
        <w:numPr>
          <w:ilvl w:val="0"/>
          <w:numId w:val="7"/>
        </w:numPr>
      </w:pPr>
      <w:r>
        <w:t xml:space="preserve">Position the nitrogen generator in an area as described in </w:t>
      </w:r>
      <w:r w:rsidRPr="00681BFF">
        <w:rPr>
          <w:b/>
        </w:rPr>
        <w:t xml:space="preserve">Section </w:t>
      </w:r>
      <w:r w:rsidR="008000A8">
        <w:fldChar w:fldCharType="begin"/>
      </w:r>
      <w:r w:rsidR="008000A8">
        <w:instrText xml:space="preserve"> REF _Ref299606960 \r \h  \* MERGEFORMAT </w:instrText>
      </w:r>
      <w:r w:rsidR="008000A8">
        <w:fldChar w:fldCharType="separate"/>
      </w:r>
      <w:r w:rsidR="00726A0F" w:rsidRPr="00726A0F">
        <w:rPr>
          <w:b/>
        </w:rPr>
        <w:t>3.4</w:t>
      </w:r>
      <w:r w:rsidR="008000A8">
        <w:fldChar w:fldCharType="end"/>
      </w:r>
      <w:r>
        <w:t>. Lift the nitrogen generator carefully to avoid damaging piping or control system.</w:t>
      </w:r>
    </w:p>
    <w:p w14:paraId="071224D4" w14:textId="77777777" w:rsidR="008C775C" w:rsidRDefault="008C775C" w:rsidP="00C56B39">
      <w:pPr>
        <w:ind w:left="720"/>
      </w:pPr>
    </w:p>
    <w:p w14:paraId="5E1B9F4C" w14:textId="77777777" w:rsidR="00681BFF" w:rsidRDefault="00681BFF" w:rsidP="00F95508">
      <w:pPr>
        <w:pStyle w:val="ListParagraph"/>
        <w:numPr>
          <w:ilvl w:val="0"/>
          <w:numId w:val="7"/>
        </w:numPr>
      </w:pPr>
      <w:r>
        <w:t>Review the supplied customer “Equipment Connections Drawing”</w:t>
      </w:r>
      <w:r w:rsidR="00F622D4">
        <w:t xml:space="preserve"> (See </w:t>
      </w:r>
      <w:r w:rsidR="008000A8">
        <w:fldChar w:fldCharType="begin"/>
      </w:r>
      <w:r w:rsidR="008000A8">
        <w:instrText xml:space="preserve"> REF _Ref299795566 \h  \* MERGEFORMAT </w:instrText>
      </w:r>
      <w:r w:rsidR="008000A8">
        <w:fldChar w:fldCharType="separate"/>
      </w:r>
      <w:r w:rsidR="00726A0F" w:rsidRPr="00726A0F">
        <w:rPr>
          <w:b/>
        </w:rPr>
        <w:t>Appendix A</w:t>
      </w:r>
      <w:r w:rsidR="00726A0F">
        <w:t>: Customer Equipment Layout/Connection Drawing</w:t>
      </w:r>
      <w:r w:rsidR="008000A8">
        <w:fldChar w:fldCharType="end"/>
      </w:r>
      <w:r w:rsidR="00F622D4">
        <w:t>)</w:t>
      </w:r>
      <w:r>
        <w:t xml:space="preserve"> for detailed layout instruction design for your specific equipment</w:t>
      </w:r>
      <w:r w:rsidR="0037515F">
        <w:t>.  This may include a combination of an air compressor, dryer, air cooler, air receiver tank, nitrogen generator, nitrogen storage tank, and nitrogen booster.</w:t>
      </w:r>
      <w:r w:rsidR="00F622D4">
        <w:t xml:space="preserve"> </w:t>
      </w:r>
    </w:p>
    <w:p w14:paraId="64BB1A7C" w14:textId="77777777" w:rsidR="00681BFF" w:rsidRDefault="00681BFF" w:rsidP="00681BFF">
      <w:pPr>
        <w:pStyle w:val="ListParagraph"/>
      </w:pPr>
    </w:p>
    <w:p w14:paraId="78F3F08B" w14:textId="77777777" w:rsidR="008C775C" w:rsidRDefault="008C775C" w:rsidP="00F95508">
      <w:pPr>
        <w:pStyle w:val="ListParagraph"/>
        <w:numPr>
          <w:ilvl w:val="0"/>
          <w:numId w:val="7"/>
        </w:numPr>
      </w:pPr>
      <w:r>
        <w:t xml:space="preserve">Carefully lift </w:t>
      </w:r>
      <w:r w:rsidR="00F622D4">
        <w:t>the</w:t>
      </w:r>
      <w:r w:rsidR="0037515F">
        <w:t xml:space="preserve"> equipment</w:t>
      </w:r>
      <w:r w:rsidR="00F622D4">
        <w:t>(s)</w:t>
      </w:r>
      <w:r>
        <w:t xml:space="preserve"> and position </w:t>
      </w:r>
      <w:r w:rsidR="0037515F">
        <w:t xml:space="preserve">them in a manner that </w:t>
      </w:r>
      <w:r w:rsidR="00F622D4">
        <w:t>is most suitable to the customer site conditions.  Use lifting and strapping devices</w:t>
      </w:r>
      <w:r w:rsidR="00A14138">
        <w:t xml:space="preserve"> that are rated</w:t>
      </w:r>
      <w:r w:rsidR="00F622D4">
        <w:t xml:space="preserve"> to move the equipment.  It is recommended that the nitrogen storage tank should be located as close to the nitrogen generator as possible.  </w:t>
      </w:r>
    </w:p>
    <w:p w14:paraId="415FFB1C" w14:textId="77777777" w:rsidR="008C775C" w:rsidRDefault="00C56B39" w:rsidP="00FE4731">
      <w:r>
        <w:tab/>
      </w:r>
    </w:p>
    <w:p w14:paraId="1A312955" w14:textId="77777777" w:rsidR="008C775C" w:rsidRPr="00AA07AA" w:rsidRDefault="008C775C" w:rsidP="00C56B39">
      <w:pPr>
        <w:ind w:left="864" w:firstLine="216"/>
        <w:rPr>
          <w:b/>
        </w:rPr>
      </w:pPr>
      <w:r w:rsidRPr="00AA07AA">
        <w:rPr>
          <w:b/>
        </w:rPr>
        <w:t>NOTE</w:t>
      </w:r>
      <w:r w:rsidR="00C56B39" w:rsidRPr="00AA07AA">
        <w:rPr>
          <w:b/>
        </w:rPr>
        <w:t>:</w:t>
      </w:r>
    </w:p>
    <w:p w14:paraId="6B0B5248" w14:textId="77777777" w:rsidR="008C775C" w:rsidRPr="00AA07AA" w:rsidRDefault="008C775C" w:rsidP="00A14138">
      <w:pPr>
        <w:ind w:left="1080"/>
        <w:rPr>
          <w:b/>
        </w:rPr>
      </w:pPr>
      <w:r w:rsidRPr="00AA07AA">
        <w:rPr>
          <w:b/>
        </w:rPr>
        <w:t>Carefully attach lifting d</w:t>
      </w:r>
      <w:r w:rsidR="00A14138" w:rsidRPr="00AA07AA">
        <w:rPr>
          <w:b/>
        </w:rPr>
        <w:t xml:space="preserve">evices and any rigging to limit heavy impacts and jolting motions which may damage the </w:t>
      </w:r>
      <w:r w:rsidRPr="00AA07AA">
        <w:rPr>
          <w:b/>
        </w:rPr>
        <w:t xml:space="preserve">piping and valves </w:t>
      </w:r>
      <w:r w:rsidR="00A14138" w:rsidRPr="00AA07AA">
        <w:rPr>
          <w:b/>
        </w:rPr>
        <w:t>within the system</w:t>
      </w:r>
      <w:r w:rsidRPr="00AA07AA">
        <w:rPr>
          <w:b/>
        </w:rPr>
        <w:t>.</w:t>
      </w:r>
      <w:r w:rsidR="00A14138" w:rsidRPr="00AA07AA">
        <w:rPr>
          <w:b/>
        </w:rPr>
        <w:t xml:space="preserve"> </w:t>
      </w:r>
    </w:p>
    <w:p w14:paraId="2C607B09" w14:textId="77777777" w:rsidR="008C775C" w:rsidRDefault="00C56B39" w:rsidP="00FE4731">
      <w:r>
        <w:tab/>
      </w:r>
      <w:r>
        <w:tab/>
      </w:r>
    </w:p>
    <w:p w14:paraId="0C5CCAE2" w14:textId="77777777" w:rsidR="008C775C" w:rsidRDefault="008C775C" w:rsidP="00F95508">
      <w:pPr>
        <w:pStyle w:val="ListParagraph"/>
        <w:numPr>
          <w:ilvl w:val="0"/>
          <w:numId w:val="7"/>
        </w:numPr>
      </w:pPr>
      <w:r>
        <w:t>Install the air compressor and refrigerant dryer (if supplied) in accordance with the manufacturer’s instructions.  Attach air supply connections to the Nitrogen Generator. Install suitable piping or hoses from the compressor to the dryer, from the dryer to the air receiver, and from the air receiver to the Nitrogen Generator. The connections may be "hard plumbed" by the user, if desired.</w:t>
      </w:r>
    </w:p>
    <w:p w14:paraId="5EE005EF" w14:textId="77777777" w:rsidR="008C775C" w:rsidRDefault="008C775C" w:rsidP="00FE4731"/>
    <w:p w14:paraId="535086C0" w14:textId="77777777" w:rsidR="008C775C" w:rsidRPr="00AA07AA" w:rsidRDefault="008C775C" w:rsidP="00C56B39">
      <w:pPr>
        <w:ind w:left="864" w:firstLine="216"/>
        <w:rPr>
          <w:b/>
        </w:rPr>
      </w:pPr>
      <w:r w:rsidRPr="00AA07AA">
        <w:rPr>
          <w:b/>
        </w:rPr>
        <w:t>NOTE</w:t>
      </w:r>
      <w:r w:rsidR="00AA07AA">
        <w:rPr>
          <w:b/>
        </w:rPr>
        <w:t>:</w:t>
      </w:r>
    </w:p>
    <w:p w14:paraId="534E674A" w14:textId="77777777" w:rsidR="00AA07AA" w:rsidRDefault="008C775C" w:rsidP="00C56B39">
      <w:pPr>
        <w:ind w:left="864" w:firstLine="216"/>
        <w:rPr>
          <w:b/>
        </w:rPr>
      </w:pPr>
      <w:r w:rsidRPr="00AA07AA">
        <w:rPr>
          <w:b/>
        </w:rPr>
        <w:t xml:space="preserve">Use of piping sizes smaller than the recommended size will significantly decrease system </w:t>
      </w:r>
    </w:p>
    <w:p w14:paraId="01DD5F2C" w14:textId="77777777" w:rsidR="008C775C" w:rsidRPr="00AA07AA" w:rsidRDefault="008C775C" w:rsidP="00C56B39">
      <w:pPr>
        <w:ind w:left="864" w:firstLine="216"/>
        <w:rPr>
          <w:b/>
        </w:rPr>
      </w:pPr>
      <w:proofErr w:type="gramStart"/>
      <w:r w:rsidRPr="00AA07AA">
        <w:rPr>
          <w:b/>
        </w:rPr>
        <w:t>performance</w:t>
      </w:r>
      <w:proofErr w:type="gramEnd"/>
      <w:r w:rsidRPr="00AA07AA">
        <w:rPr>
          <w:b/>
        </w:rPr>
        <w:t>.</w:t>
      </w:r>
    </w:p>
    <w:p w14:paraId="2498D3EF" w14:textId="77777777" w:rsidR="008C775C" w:rsidRDefault="008C775C" w:rsidP="00FE4731"/>
    <w:p w14:paraId="16072D1A" w14:textId="77777777" w:rsidR="008C775C" w:rsidRPr="00AA07AA" w:rsidRDefault="008C775C" w:rsidP="00AA07AA">
      <w:pPr>
        <w:ind w:left="864" w:firstLine="216"/>
        <w:jc w:val="center"/>
        <w:rPr>
          <w:b/>
          <w:color w:val="FF0000"/>
        </w:rPr>
      </w:pPr>
      <w:r w:rsidRPr="00AA07AA">
        <w:rPr>
          <w:b/>
          <w:color w:val="FF0000"/>
        </w:rPr>
        <w:t>WARNING</w:t>
      </w:r>
    </w:p>
    <w:p w14:paraId="2C5A0E8C" w14:textId="77777777" w:rsidR="008C775C" w:rsidRPr="00AA07AA" w:rsidRDefault="008C775C" w:rsidP="00AA07AA">
      <w:pPr>
        <w:ind w:left="864" w:firstLine="216"/>
        <w:jc w:val="center"/>
        <w:rPr>
          <w:b/>
          <w:color w:val="FF0000"/>
        </w:rPr>
      </w:pPr>
      <w:r w:rsidRPr="00AA07AA">
        <w:rPr>
          <w:b/>
          <w:color w:val="FF0000"/>
        </w:rPr>
        <w:t>Use only materials with compatible pressure rating on components on the product pipe lines.</w:t>
      </w:r>
    </w:p>
    <w:p w14:paraId="15ECCB02" w14:textId="77777777" w:rsidR="008C775C" w:rsidRDefault="008C775C" w:rsidP="00FE4731"/>
    <w:p w14:paraId="3834BD68" w14:textId="77777777" w:rsidR="008C775C" w:rsidRDefault="008C775C" w:rsidP="00F95508">
      <w:pPr>
        <w:pStyle w:val="ListParagraph"/>
        <w:numPr>
          <w:ilvl w:val="0"/>
          <w:numId w:val="7"/>
        </w:numPr>
      </w:pPr>
      <w:r>
        <w:t xml:space="preserve">Install relief valve on the air receiver and nitrogen receiver if not provided by </w:t>
      </w:r>
      <w:r w:rsidRPr="00C56B39">
        <w:rPr>
          <w:szCs w:val="32"/>
        </w:rPr>
        <w:t>South-Tek Systems</w:t>
      </w:r>
      <w:r>
        <w:t xml:space="preserve">. </w:t>
      </w:r>
    </w:p>
    <w:p w14:paraId="5A5302AA" w14:textId="77777777" w:rsidR="008C775C" w:rsidRDefault="008C775C" w:rsidP="00FE4731"/>
    <w:p w14:paraId="3D9A2354" w14:textId="77777777" w:rsidR="008C775C" w:rsidRDefault="008C775C" w:rsidP="00F95508">
      <w:pPr>
        <w:pStyle w:val="ListParagraph"/>
        <w:numPr>
          <w:ilvl w:val="0"/>
          <w:numId w:val="7"/>
        </w:numPr>
      </w:pPr>
      <w:r>
        <w:t>Check all fittings for leaks using a leak detecting solution.</w:t>
      </w:r>
    </w:p>
    <w:p w14:paraId="5D4A12BF" w14:textId="77777777" w:rsidR="008C775C" w:rsidRDefault="00C56B39" w:rsidP="00FE4731">
      <w:r>
        <w:tab/>
      </w:r>
    </w:p>
    <w:p w14:paraId="7DBE234B" w14:textId="77777777" w:rsidR="008C775C" w:rsidRDefault="008C775C" w:rsidP="00F95508">
      <w:pPr>
        <w:pStyle w:val="ListParagraph"/>
        <w:numPr>
          <w:ilvl w:val="0"/>
          <w:numId w:val="7"/>
        </w:numPr>
      </w:pPr>
      <w:r>
        <w:t>A qualified electrician should install all electrical connections and the electrical power supply. Plug the nitrogen generator into an approved outlet of the correct voltage and frequency.  Connect the optional compressor(s) and dryer to an appropriate power supply (according to the requirements stated on the motor nameplate).</w:t>
      </w:r>
    </w:p>
    <w:p w14:paraId="025CE265" w14:textId="77777777" w:rsidR="00A14138" w:rsidRDefault="00A14138" w:rsidP="00A14138">
      <w:pPr>
        <w:pStyle w:val="ListParagraph"/>
      </w:pPr>
    </w:p>
    <w:p w14:paraId="4065F0C4" w14:textId="77777777" w:rsidR="00A14138" w:rsidRDefault="00A14138" w:rsidP="00A14138">
      <w:pPr>
        <w:pStyle w:val="ListParagraph"/>
        <w:ind w:left="1080"/>
      </w:pPr>
    </w:p>
    <w:p w14:paraId="21D27243" w14:textId="77777777" w:rsidR="00AA07AA" w:rsidRDefault="00AA07AA" w:rsidP="00A14138">
      <w:pPr>
        <w:pStyle w:val="ListParagraph"/>
        <w:ind w:left="1080"/>
      </w:pPr>
    </w:p>
    <w:p w14:paraId="217643C4" w14:textId="77777777" w:rsidR="00AA07AA" w:rsidRDefault="00AA07AA" w:rsidP="00A14138">
      <w:pPr>
        <w:pStyle w:val="ListParagraph"/>
        <w:ind w:left="1080"/>
      </w:pPr>
    </w:p>
    <w:p w14:paraId="51127E5C" w14:textId="77777777" w:rsidR="00AA07AA" w:rsidRDefault="00AA07AA" w:rsidP="00A14138">
      <w:pPr>
        <w:pStyle w:val="ListParagraph"/>
        <w:ind w:left="1080"/>
      </w:pPr>
    </w:p>
    <w:p w14:paraId="4D866630" w14:textId="77777777" w:rsidR="00AA07AA" w:rsidRDefault="00AA07AA" w:rsidP="00A14138">
      <w:pPr>
        <w:pStyle w:val="ListParagraph"/>
        <w:ind w:left="1080"/>
      </w:pPr>
    </w:p>
    <w:p w14:paraId="380B2651" w14:textId="77777777" w:rsidR="00AA07AA" w:rsidRDefault="00AA07AA" w:rsidP="00A14138">
      <w:pPr>
        <w:pStyle w:val="ListParagraph"/>
        <w:ind w:left="1080"/>
      </w:pPr>
    </w:p>
    <w:p w14:paraId="1EC9B3F7" w14:textId="77777777" w:rsidR="00AA07AA" w:rsidRDefault="00AA07AA" w:rsidP="00A14138">
      <w:pPr>
        <w:pStyle w:val="ListParagraph"/>
        <w:ind w:left="1080"/>
      </w:pPr>
    </w:p>
    <w:p w14:paraId="3B09C999" w14:textId="77777777" w:rsidR="00AA07AA" w:rsidRDefault="00AA07AA" w:rsidP="00A14138">
      <w:pPr>
        <w:pStyle w:val="ListParagraph"/>
        <w:ind w:left="1080"/>
      </w:pPr>
    </w:p>
    <w:p w14:paraId="0187B546" w14:textId="77777777" w:rsidR="00AA07AA" w:rsidRDefault="00AA07AA" w:rsidP="00A14138">
      <w:pPr>
        <w:pStyle w:val="ListParagraph"/>
        <w:ind w:left="1080"/>
      </w:pPr>
    </w:p>
    <w:p w14:paraId="65866326" w14:textId="77777777" w:rsidR="005041E7" w:rsidRDefault="005041E7" w:rsidP="00A14138">
      <w:pPr>
        <w:pStyle w:val="ListParagraph"/>
        <w:ind w:left="1080"/>
      </w:pPr>
    </w:p>
    <w:p w14:paraId="4E41E4DE" w14:textId="77777777" w:rsidR="008C775C" w:rsidRDefault="008C775C" w:rsidP="00CE272F">
      <w:pPr>
        <w:pStyle w:val="Heading1"/>
      </w:pPr>
      <w:bookmarkStart w:id="34" w:name="_Toc299033464"/>
      <w:bookmarkStart w:id="35" w:name="_Toc463612446"/>
      <w:r>
        <w:lastRenderedPageBreak/>
        <w:t xml:space="preserve">SYSTEM </w:t>
      </w:r>
      <w:bookmarkEnd w:id="34"/>
      <w:r w:rsidR="00855611">
        <w:t>DESCRIPTION</w:t>
      </w:r>
      <w:bookmarkEnd w:id="35"/>
    </w:p>
    <w:p w14:paraId="46B13439" w14:textId="77777777" w:rsidR="0016302A" w:rsidRDefault="0016302A" w:rsidP="0016302A"/>
    <w:p w14:paraId="1742C530" w14:textId="77777777" w:rsidR="0016302A" w:rsidRPr="0016302A" w:rsidRDefault="0016302A" w:rsidP="0016302A">
      <w:pPr>
        <w:pStyle w:val="Heading2"/>
        <w:rPr>
          <w:color w:val="FF0000"/>
          <w:lang w:val="en-US"/>
        </w:rPr>
      </w:pPr>
      <w:bookmarkStart w:id="36" w:name="_Toc462136466"/>
      <w:bookmarkStart w:id="37" w:name="_Toc463612447"/>
      <w:r w:rsidRPr="0016302A">
        <w:rPr>
          <w:color w:val="FF0000"/>
          <w:lang w:val="en-US"/>
        </w:rPr>
        <w:t>Specifications</w:t>
      </w:r>
      <w:bookmarkEnd w:id="36"/>
      <w:bookmarkEnd w:id="37"/>
    </w:p>
    <w:p w14:paraId="77937F0D" w14:textId="77777777" w:rsidR="0016302A" w:rsidRPr="0016302A" w:rsidRDefault="0016302A" w:rsidP="0016302A">
      <w:pPr>
        <w:ind w:left="0"/>
        <w:rPr>
          <w:color w:val="FF0000"/>
          <w:lang w:val="en-US"/>
        </w:rPr>
      </w:pPr>
      <w:r w:rsidRPr="0016302A">
        <w:rPr>
          <w:color w:val="FF0000"/>
          <w:lang w:val="en-US"/>
        </w:rPr>
        <w:t>The table below is a general specification for standard nitrogen generators. Refer to specification project documents for specific details of the unit.</w:t>
      </w:r>
    </w:p>
    <w:p w14:paraId="707E13E6" w14:textId="77777777" w:rsidR="0016302A" w:rsidRPr="0016302A" w:rsidRDefault="0016302A" w:rsidP="0016302A">
      <w:pPr>
        <w:ind w:left="0"/>
        <w:rPr>
          <w:b/>
          <w:i/>
          <w:color w:val="FF0000"/>
          <w:lang w:val="en-US"/>
        </w:rPr>
      </w:pPr>
    </w:p>
    <w:p w14:paraId="2FCE5A43" w14:textId="77777777" w:rsidR="0016302A" w:rsidRPr="0016302A" w:rsidRDefault="0016302A" w:rsidP="0016302A">
      <w:pPr>
        <w:ind w:left="0"/>
        <w:rPr>
          <w:b/>
          <w:bCs/>
          <w:color w:val="FF0000"/>
          <w:lang w:val="en-US"/>
        </w:rPr>
      </w:pPr>
      <w:r w:rsidRPr="0016302A">
        <w:rPr>
          <w:b/>
          <w:bCs/>
          <w:color w:val="FF0000"/>
          <w:lang w:val="en-US"/>
        </w:rPr>
        <w:t xml:space="preserve">Table </w:t>
      </w:r>
      <w:r w:rsidRPr="0016302A">
        <w:rPr>
          <w:b/>
          <w:bCs/>
          <w:color w:val="FF0000"/>
          <w:lang w:val="en-US"/>
        </w:rPr>
        <w:fldChar w:fldCharType="begin"/>
      </w:r>
      <w:r w:rsidRPr="0016302A">
        <w:rPr>
          <w:b/>
          <w:bCs/>
          <w:color w:val="FF0000"/>
          <w:lang w:val="en-US"/>
        </w:rPr>
        <w:instrText xml:space="preserve"> SEQ Table \* ARABIC </w:instrText>
      </w:r>
      <w:r w:rsidRPr="0016302A">
        <w:rPr>
          <w:b/>
          <w:bCs/>
          <w:color w:val="FF0000"/>
          <w:lang w:val="en-US"/>
        </w:rPr>
        <w:fldChar w:fldCharType="separate"/>
      </w:r>
      <w:r w:rsidR="00726A0F">
        <w:rPr>
          <w:b/>
          <w:bCs/>
          <w:noProof/>
          <w:color w:val="FF0000"/>
          <w:lang w:val="en-US"/>
        </w:rPr>
        <w:t>1</w:t>
      </w:r>
      <w:r w:rsidRPr="0016302A">
        <w:rPr>
          <w:color w:val="FF0000"/>
        </w:rPr>
        <w:fldChar w:fldCharType="end"/>
      </w:r>
      <w:r w:rsidRPr="0016302A">
        <w:rPr>
          <w:b/>
          <w:bCs/>
          <w:color w:val="FF0000"/>
          <w:lang w:val="en-US"/>
        </w:rPr>
        <w:t>: Specification Table</w:t>
      </w:r>
    </w:p>
    <w:tbl>
      <w:tblPr>
        <w:tblW w:w="7651" w:type="dxa"/>
        <w:tblInd w:w="490" w:type="dxa"/>
        <w:tblLook w:val="04A0" w:firstRow="1" w:lastRow="0" w:firstColumn="1" w:lastColumn="0" w:noHBand="0" w:noVBand="1"/>
      </w:tblPr>
      <w:tblGrid>
        <w:gridCol w:w="2745"/>
        <w:gridCol w:w="4906"/>
      </w:tblGrid>
      <w:tr w:rsidR="0016302A" w:rsidRPr="0016302A" w14:paraId="5F123BA0" w14:textId="77777777" w:rsidTr="008C1705">
        <w:trPr>
          <w:trHeight w:val="360"/>
        </w:trPr>
        <w:tc>
          <w:tcPr>
            <w:tcW w:w="76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991FC" w14:textId="77777777" w:rsidR="0016302A" w:rsidRPr="0016302A" w:rsidRDefault="0016302A" w:rsidP="0016302A">
            <w:pPr>
              <w:ind w:left="0"/>
              <w:rPr>
                <w:b/>
                <w:i/>
                <w:iCs/>
                <w:color w:val="FF0000"/>
                <w:lang w:val="en-US"/>
              </w:rPr>
            </w:pPr>
            <w:r w:rsidRPr="0016302A">
              <w:rPr>
                <w:b/>
                <w:color w:val="FF0000"/>
                <w:lang w:val="en-US"/>
              </w:rPr>
              <w:t>General Specifications (see Unit Detail Drawing for Specific Design Data)</w:t>
            </w:r>
          </w:p>
        </w:tc>
      </w:tr>
      <w:tr w:rsidR="0016302A" w:rsidRPr="0016302A" w14:paraId="65854F96" w14:textId="77777777" w:rsidTr="008C1705">
        <w:trPr>
          <w:trHeight w:val="345"/>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5986431D" w14:textId="77777777" w:rsidR="0016302A" w:rsidRPr="0016302A" w:rsidRDefault="0016302A" w:rsidP="0016302A">
            <w:pPr>
              <w:ind w:left="0"/>
              <w:rPr>
                <w:color w:val="FF0000"/>
                <w:lang w:val="en-US"/>
              </w:rPr>
            </w:pPr>
            <w:r w:rsidRPr="0016302A">
              <w:rPr>
                <w:color w:val="FF0000"/>
                <w:lang w:val="en-US"/>
              </w:rPr>
              <w:t>Nitrogen Purity</w:t>
            </w:r>
          </w:p>
        </w:tc>
        <w:tc>
          <w:tcPr>
            <w:tcW w:w="4906" w:type="dxa"/>
            <w:tcBorders>
              <w:top w:val="nil"/>
              <w:left w:val="nil"/>
              <w:bottom w:val="single" w:sz="4" w:space="0" w:color="auto"/>
              <w:right w:val="single" w:sz="4" w:space="0" w:color="auto"/>
            </w:tcBorders>
            <w:shd w:val="clear" w:color="auto" w:fill="auto"/>
            <w:noWrap/>
            <w:vAlign w:val="center"/>
            <w:hideMark/>
          </w:tcPr>
          <w:p w14:paraId="0EC98F26" w14:textId="77777777" w:rsidR="0016302A" w:rsidRPr="0016302A" w:rsidRDefault="0016302A" w:rsidP="0016302A">
            <w:pPr>
              <w:ind w:left="0"/>
              <w:rPr>
                <w:color w:val="FF0000"/>
                <w:lang w:val="en-US"/>
              </w:rPr>
            </w:pPr>
            <w:r w:rsidRPr="0016302A">
              <w:rPr>
                <w:color w:val="FF0000"/>
                <w:lang w:val="en-US"/>
              </w:rPr>
              <w:t>95-99.999% (purity is set at factory)</w:t>
            </w:r>
          </w:p>
        </w:tc>
      </w:tr>
      <w:tr w:rsidR="0016302A" w:rsidRPr="0016302A" w14:paraId="2383DD7D" w14:textId="77777777" w:rsidTr="008C1705">
        <w:trPr>
          <w:trHeight w:val="345"/>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464B22D4" w14:textId="77777777" w:rsidR="0016302A" w:rsidRPr="0016302A" w:rsidRDefault="0016302A" w:rsidP="0016302A">
            <w:pPr>
              <w:ind w:left="0"/>
              <w:rPr>
                <w:color w:val="FF0000"/>
                <w:lang w:val="en-US"/>
              </w:rPr>
            </w:pPr>
            <w:r w:rsidRPr="0016302A">
              <w:rPr>
                <w:color w:val="FF0000"/>
                <w:lang w:val="en-US"/>
              </w:rPr>
              <w:t>Installation</w:t>
            </w:r>
          </w:p>
        </w:tc>
        <w:tc>
          <w:tcPr>
            <w:tcW w:w="4906" w:type="dxa"/>
            <w:tcBorders>
              <w:top w:val="nil"/>
              <w:left w:val="nil"/>
              <w:bottom w:val="single" w:sz="4" w:space="0" w:color="auto"/>
              <w:right w:val="single" w:sz="4" w:space="0" w:color="auto"/>
            </w:tcBorders>
            <w:shd w:val="clear" w:color="auto" w:fill="auto"/>
            <w:noWrap/>
            <w:vAlign w:val="center"/>
            <w:hideMark/>
          </w:tcPr>
          <w:p w14:paraId="4B840A16" w14:textId="77777777" w:rsidR="0016302A" w:rsidRPr="0016302A" w:rsidRDefault="0016302A" w:rsidP="0016302A">
            <w:pPr>
              <w:ind w:left="0"/>
              <w:rPr>
                <w:color w:val="FF0000"/>
                <w:lang w:val="en-US"/>
              </w:rPr>
            </w:pPr>
            <w:r w:rsidRPr="0016302A">
              <w:rPr>
                <w:color w:val="FF0000"/>
                <w:lang w:val="en-US"/>
              </w:rPr>
              <w:t>Floor standing, Skid Mount</w:t>
            </w:r>
          </w:p>
        </w:tc>
      </w:tr>
      <w:tr w:rsidR="0016302A" w:rsidRPr="0016302A" w14:paraId="6594155C" w14:textId="77777777" w:rsidTr="008C1705">
        <w:trPr>
          <w:trHeight w:val="345"/>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14D4C2AE" w14:textId="77777777" w:rsidR="0016302A" w:rsidRPr="0016302A" w:rsidRDefault="0016302A" w:rsidP="0016302A">
            <w:pPr>
              <w:ind w:left="0"/>
              <w:rPr>
                <w:color w:val="FF0000"/>
                <w:lang w:val="en-US"/>
              </w:rPr>
            </w:pPr>
            <w:r w:rsidRPr="0016302A">
              <w:rPr>
                <w:color w:val="FF0000"/>
                <w:lang w:val="en-US"/>
              </w:rPr>
              <w:t>Display</w:t>
            </w:r>
          </w:p>
        </w:tc>
        <w:tc>
          <w:tcPr>
            <w:tcW w:w="4906" w:type="dxa"/>
            <w:tcBorders>
              <w:top w:val="nil"/>
              <w:left w:val="nil"/>
              <w:bottom w:val="single" w:sz="4" w:space="0" w:color="auto"/>
              <w:right w:val="single" w:sz="4" w:space="0" w:color="auto"/>
            </w:tcBorders>
            <w:shd w:val="clear" w:color="auto" w:fill="auto"/>
            <w:noWrap/>
            <w:vAlign w:val="center"/>
            <w:hideMark/>
          </w:tcPr>
          <w:p w14:paraId="413D3E84" w14:textId="77777777" w:rsidR="0016302A" w:rsidRPr="0016302A" w:rsidRDefault="0016302A" w:rsidP="0016302A">
            <w:pPr>
              <w:ind w:left="0"/>
              <w:rPr>
                <w:color w:val="FF0000"/>
                <w:lang w:val="en-US"/>
              </w:rPr>
            </w:pPr>
            <w:r w:rsidRPr="0016302A">
              <w:rPr>
                <w:color w:val="FF0000"/>
                <w:lang w:val="en-US"/>
              </w:rPr>
              <w:t>3.5” Full Touchscreen</w:t>
            </w:r>
          </w:p>
        </w:tc>
      </w:tr>
      <w:tr w:rsidR="0016302A" w:rsidRPr="0016302A" w14:paraId="362488C3" w14:textId="77777777" w:rsidTr="008C1705">
        <w:trPr>
          <w:trHeight w:val="345"/>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7D04483B" w14:textId="77777777" w:rsidR="0016302A" w:rsidRPr="0016302A" w:rsidRDefault="0016302A" w:rsidP="0016302A">
            <w:pPr>
              <w:ind w:left="0"/>
              <w:rPr>
                <w:color w:val="FF0000"/>
                <w:lang w:val="en-US"/>
              </w:rPr>
            </w:pPr>
            <w:r w:rsidRPr="0016302A">
              <w:rPr>
                <w:color w:val="FF0000"/>
                <w:lang w:val="en-US"/>
              </w:rPr>
              <w:t>N</w:t>
            </w:r>
            <w:r w:rsidRPr="0016302A">
              <w:rPr>
                <w:rFonts w:ascii="Cambria Math" w:hAnsi="Cambria Math" w:cs="Cambria Math"/>
                <w:color w:val="FF0000"/>
                <w:lang w:val="en-US"/>
              </w:rPr>
              <w:t>₂</w:t>
            </w:r>
            <w:r w:rsidRPr="0016302A">
              <w:rPr>
                <w:color w:val="FF0000"/>
                <w:lang w:val="en-US"/>
              </w:rPr>
              <w:t xml:space="preserve"> Operating Pressure</w:t>
            </w:r>
          </w:p>
        </w:tc>
        <w:tc>
          <w:tcPr>
            <w:tcW w:w="4906" w:type="dxa"/>
            <w:tcBorders>
              <w:top w:val="nil"/>
              <w:left w:val="nil"/>
              <w:bottom w:val="single" w:sz="4" w:space="0" w:color="auto"/>
              <w:right w:val="single" w:sz="4" w:space="0" w:color="auto"/>
            </w:tcBorders>
            <w:shd w:val="clear" w:color="auto" w:fill="auto"/>
            <w:noWrap/>
            <w:vAlign w:val="center"/>
            <w:hideMark/>
          </w:tcPr>
          <w:p w14:paraId="2853E929" w14:textId="77777777" w:rsidR="0016302A" w:rsidRPr="0016302A" w:rsidRDefault="0016302A" w:rsidP="0016302A">
            <w:pPr>
              <w:ind w:left="0"/>
              <w:rPr>
                <w:color w:val="FF0000"/>
                <w:lang w:val="en-US"/>
              </w:rPr>
            </w:pPr>
            <w:r w:rsidRPr="0016302A">
              <w:rPr>
                <w:color w:val="FF0000"/>
                <w:lang w:val="en-US"/>
              </w:rPr>
              <w:t>60-100 PSIG (contact STS for options outside this range)</w:t>
            </w:r>
          </w:p>
        </w:tc>
      </w:tr>
      <w:tr w:rsidR="0016302A" w:rsidRPr="0016302A" w14:paraId="25728547" w14:textId="77777777" w:rsidTr="008C1705">
        <w:trPr>
          <w:trHeight w:val="345"/>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329F6387" w14:textId="77777777" w:rsidR="0016302A" w:rsidRPr="0016302A" w:rsidRDefault="0016302A" w:rsidP="0016302A">
            <w:pPr>
              <w:ind w:left="0"/>
              <w:rPr>
                <w:color w:val="FF0000"/>
                <w:lang w:val="en-US"/>
              </w:rPr>
            </w:pPr>
            <w:r w:rsidRPr="0016302A">
              <w:rPr>
                <w:color w:val="FF0000"/>
                <w:lang w:val="en-US"/>
              </w:rPr>
              <w:t>Cabinet Port Connections</w:t>
            </w:r>
          </w:p>
        </w:tc>
        <w:tc>
          <w:tcPr>
            <w:tcW w:w="4906" w:type="dxa"/>
            <w:tcBorders>
              <w:top w:val="nil"/>
              <w:left w:val="nil"/>
              <w:bottom w:val="single" w:sz="4" w:space="0" w:color="auto"/>
              <w:right w:val="single" w:sz="4" w:space="0" w:color="auto"/>
            </w:tcBorders>
            <w:shd w:val="clear" w:color="auto" w:fill="auto"/>
            <w:noWrap/>
            <w:vAlign w:val="center"/>
            <w:hideMark/>
          </w:tcPr>
          <w:p w14:paraId="27B9FED9" w14:textId="77777777" w:rsidR="0016302A" w:rsidRPr="0016302A" w:rsidRDefault="0016302A" w:rsidP="0016302A">
            <w:pPr>
              <w:ind w:left="0"/>
              <w:rPr>
                <w:color w:val="FF0000"/>
                <w:lang w:val="en-US"/>
              </w:rPr>
            </w:pPr>
            <w:r w:rsidRPr="0016302A">
              <w:rPr>
                <w:color w:val="FF0000"/>
                <w:lang w:val="en-US"/>
              </w:rPr>
              <w:t>NPT Female</w:t>
            </w:r>
          </w:p>
        </w:tc>
      </w:tr>
      <w:tr w:rsidR="0016302A" w:rsidRPr="0016302A" w14:paraId="05ED8E01" w14:textId="77777777" w:rsidTr="008C1705">
        <w:trPr>
          <w:trHeight w:val="345"/>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356FC258" w14:textId="77777777" w:rsidR="0016302A" w:rsidRPr="0016302A" w:rsidRDefault="0016302A" w:rsidP="0016302A">
            <w:pPr>
              <w:ind w:left="0"/>
              <w:rPr>
                <w:color w:val="FF0000"/>
                <w:lang w:val="en-US"/>
              </w:rPr>
            </w:pPr>
            <w:r w:rsidRPr="0016302A">
              <w:rPr>
                <w:color w:val="FF0000"/>
                <w:lang w:val="en-US"/>
              </w:rPr>
              <w:t>Electrical</w:t>
            </w:r>
          </w:p>
        </w:tc>
        <w:tc>
          <w:tcPr>
            <w:tcW w:w="4906" w:type="dxa"/>
            <w:tcBorders>
              <w:top w:val="nil"/>
              <w:left w:val="nil"/>
              <w:bottom w:val="single" w:sz="4" w:space="0" w:color="auto"/>
              <w:right w:val="single" w:sz="4" w:space="0" w:color="auto"/>
            </w:tcBorders>
            <w:shd w:val="clear" w:color="auto" w:fill="auto"/>
            <w:noWrap/>
            <w:vAlign w:val="center"/>
            <w:hideMark/>
          </w:tcPr>
          <w:p w14:paraId="1B7F83BC" w14:textId="77777777" w:rsidR="0016302A" w:rsidRPr="0016302A" w:rsidRDefault="0016302A" w:rsidP="0016302A">
            <w:pPr>
              <w:ind w:left="0"/>
              <w:rPr>
                <w:color w:val="FF0000"/>
                <w:lang w:val="en-US"/>
              </w:rPr>
            </w:pPr>
            <w:r w:rsidRPr="0016302A">
              <w:rPr>
                <w:color w:val="FF0000"/>
                <w:lang w:val="en-US"/>
              </w:rPr>
              <w:t>110-240V / 50-60Hz / 1Phase; &lt; 2 Op Amps</w:t>
            </w:r>
          </w:p>
        </w:tc>
      </w:tr>
      <w:tr w:rsidR="0016302A" w:rsidRPr="0016302A" w14:paraId="24365C54" w14:textId="77777777" w:rsidTr="008C1705">
        <w:trPr>
          <w:trHeight w:val="345"/>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056D7384" w14:textId="77777777" w:rsidR="0016302A" w:rsidRPr="0016302A" w:rsidRDefault="0016302A" w:rsidP="0016302A">
            <w:pPr>
              <w:ind w:left="0"/>
              <w:rPr>
                <w:color w:val="FF0000"/>
                <w:lang w:val="en-US"/>
              </w:rPr>
            </w:pPr>
            <w:r w:rsidRPr="0016302A">
              <w:rPr>
                <w:color w:val="FF0000"/>
                <w:lang w:val="en-US"/>
              </w:rPr>
              <w:t>Ambient Temperature</w:t>
            </w:r>
          </w:p>
        </w:tc>
        <w:tc>
          <w:tcPr>
            <w:tcW w:w="4906" w:type="dxa"/>
            <w:tcBorders>
              <w:top w:val="nil"/>
              <w:left w:val="nil"/>
              <w:bottom w:val="single" w:sz="4" w:space="0" w:color="auto"/>
              <w:right w:val="single" w:sz="4" w:space="0" w:color="auto"/>
            </w:tcBorders>
            <w:shd w:val="clear" w:color="auto" w:fill="auto"/>
            <w:noWrap/>
            <w:vAlign w:val="center"/>
            <w:hideMark/>
          </w:tcPr>
          <w:p w14:paraId="52F53671" w14:textId="77777777" w:rsidR="0016302A" w:rsidRPr="0016302A" w:rsidRDefault="0016302A" w:rsidP="0016302A">
            <w:pPr>
              <w:ind w:left="0"/>
              <w:rPr>
                <w:color w:val="FF0000"/>
                <w:lang w:val="en-US"/>
              </w:rPr>
            </w:pPr>
            <w:r w:rsidRPr="0016302A">
              <w:rPr>
                <w:color w:val="FF0000"/>
                <w:lang w:val="en-US"/>
              </w:rPr>
              <w:t>40° to 104°F (4° to 40°C)</w:t>
            </w:r>
          </w:p>
        </w:tc>
      </w:tr>
      <w:tr w:rsidR="0016302A" w:rsidRPr="0016302A" w14:paraId="38833177" w14:textId="77777777" w:rsidTr="008C1705">
        <w:trPr>
          <w:trHeight w:val="345"/>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5480BCBC" w14:textId="77777777" w:rsidR="0016302A" w:rsidRPr="0016302A" w:rsidRDefault="0016302A" w:rsidP="0016302A">
            <w:pPr>
              <w:ind w:left="0"/>
              <w:rPr>
                <w:color w:val="FF0000"/>
                <w:lang w:val="en-US"/>
              </w:rPr>
            </w:pPr>
            <w:r w:rsidRPr="0016302A">
              <w:rPr>
                <w:color w:val="FF0000"/>
                <w:lang w:val="en-US"/>
              </w:rPr>
              <w:t>Noise Level (dbA)</w:t>
            </w:r>
          </w:p>
        </w:tc>
        <w:tc>
          <w:tcPr>
            <w:tcW w:w="4906" w:type="dxa"/>
            <w:tcBorders>
              <w:top w:val="nil"/>
              <w:left w:val="nil"/>
              <w:bottom w:val="single" w:sz="4" w:space="0" w:color="auto"/>
              <w:right w:val="single" w:sz="4" w:space="0" w:color="auto"/>
            </w:tcBorders>
            <w:shd w:val="clear" w:color="auto" w:fill="auto"/>
            <w:noWrap/>
            <w:vAlign w:val="center"/>
            <w:hideMark/>
          </w:tcPr>
          <w:p w14:paraId="69D5574E" w14:textId="77777777" w:rsidR="0016302A" w:rsidRPr="0016302A" w:rsidRDefault="0016302A" w:rsidP="0016302A">
            <w:pPr>
              <w:ind w:left="0"/>
              <w:rPr>
                <w:color w:val="FF0000"/>
                <w:lang w:val="en-US"/>
              </w:rPr>
            </w:pPr>
            <w:r w:rsidRPr="0016302A">
              <w:rPr>
                <w:color w:val="FF0000"/>
                <w:lang w:val="en-US"/>
              </w:rPr>
              <w:t>&lt; 90 dbA</w:t>
            </w:r>
          </w:p>
        </w:tc>
      </w:tr>
      <w:tr w:rsidR="0016302A" w:rsidRPr="0016302A" w14:paraId="42C27EBC" w14:textId="77777777" w:rsidTr="008C1705">
        <w:trPr>
          <w:trHeight w:val="345"/>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D6BD0" w14:textId="77777777" w:rsidR="0016302A" w:rsidRPr="0016302A" w:rsidRDefault="0016302A" w:rsidP="0016302A">
            <w:pPr>
              <w:ind w:left="0"/>
              <w:rPr>
                <w:color w:val="FF0000"/>
                <w:u w:val="single"/>
                <w:lang w:val="en-US"/>
              </w:rPr>
            </w:pPr>
            <w:r w:rsidRPr="0016302A">
              <w:rPr>
                <w:color w:val="FF0000"/>
                <w:u w:val="single"/>
                <w:lang w:val="en-US"/>
              </w:rPr>
              <w:t>Sieve Bed Design Pressure</w:t>
            </w:r>
          </w:p>
        </w:tc>
        <w:tc>
          <w:tcPr>
            <w:tcW w:w="4906" w:type="dxa"/>
            <w:tcBorders>
              <w:top w:val="single" w:sz="4" w:space="0" w:color="auto"/>
              <w:left w:val="nil"/>
              <w:bottom w:val="single" w:sz="4" w:space="0" w:color="auto"/>
              <w:right w:val="single" w:sz="4" w:space="0" w:color="auto"/>
            </w:tcBorders>
            <w:shd w:val="clear" w:color="auto" w:fill="auto"/>
            <w:noWrap/>
            <w:vAlign w:val="center"/>
          </w:tcPr>
          <w:p w14:paraId="49EDCC46" w14:textId="77777777" w:rsidR="0016302A" w:rsidRPr="0016302A" w:rsidRDefault="0016302A" w:rsidP="0016302A">
            <w:pPr>
              <w:ind w:left="0"/>
              <w:rPr>
                <w:color w:val="FF0000"/>
                <w:u w:val="single"/>
                <w:lang w:val="en-US"/>
              </w:rPr>
            </w:pPr>
            <w:r w:rsidRPr="0016302A">
              <w:rPr>
                <w:color w:val="FF0000"/>
                <w:u w:val="single"/>
                <w:lang w:val="en-US"/>
              </w:rPr>
              <w:t>150 PSIG</w:t>
            </w:r>
          </w:p>
        </w:tc>
      </w:tr>
      <w:tr w:rsidR="0016302A" w:rsidRPr="0016302A" w14:paraId="448252F9" w14:textId="77777777" w:rsidTr="008C1705">
        <w:trPr>
          <w:trHeight w:val="345"/>
        </w:trPr>
        <w:tc>
          <w:tcPr>
            <w:tcW w:w="2745" w:type="dxa"/>
            <w:tcBorders>
              <w:top w:val="nil"/>
              <w:left w:val="single" w:sz="4" w:space="0" w:color="auto"/>
              <w:bottom w:val="single" w:sz="4" w:space="0" w:color="auto"/>
              <w:right w:val="single" w:sz="4" w:space="0" w:color="auto"/>
            </w:tcBorders>
            <w:shd w:val="clear" w:color="auto" w:fill="auto"/>
            <w:noWrap/>
            <w:vAlign w:val="center"/>
          </w:tcPr>
          <w:p w14:paraId="3A84BBF4" w14:textId="77777777" w:rsidR="0016302A" w:rsidRPr="0016302A" w:rsidRDefault="0016302A" w:rsidP="0016302A">
            <w:pPr>
              <w:ind w:left="0"/>
              <w:rPr>
                <w:color w:val="FF0000"/>
                <w:u w:val="single"/>
                <w:lang w:val="en-US"/>
              </w:rPr>
            </w:pPr>
            <w:r w:rsidRPr="0016302A">
              <w:rPr>
                <w:color w:val="FF0000"/>
                <w:u w:val="single"/>
                <w:lang w:val="en-US"/>
              </w:rPr>
              <w:t>Storage Tank Design Pressure</w:t>
            </w:r>
          </w:p>
        </w:tc>
        <w:tc>
          <w:tcPr>
            <w:tcW w:w="4906" w:type="dxa"/>
            <w:tcBorders>
              <w:top w:val="nil"/>
              <w:left w:val="nil"/>
              <w:bottom w:val="single" w:sz="4" w:space="0" w:color="auto"/>
              <w:right w:val="single" w:sz="4" w:space="0" w:color="auto"/>
            </w:tcBorders>
            <w:shd w:val="clear" w:color="auto" w:fill="auto"/>
            <w:noWrap/>
            <w:vAlign w:val="center"/>
          </w:tcPr>
          <w:p w14:paraId="112B4853" w14:textId="77777777" w:rsidR="0016302A" w:rsidRPr="0016302A" w:rsidRDefault="0016302A" w:rsidP="0016302A">
            <w:pPr>
              <w:ind w:left="0"/>
              <w:rPr>
                <w:color w:val="FF0000"/>
                <w:u w:val="single"/>
                <w:lang w:val="en-US"/>
              </w:rPr>
            </w:pPr>
            <w:r w:rsidRPr="0016302A">
              <w:rPr>
                <w:color w:val="FF0000"/>
                <w:u w:val="single"/>
                <w:lang w:val="en-US"/>
              </w:rPr>
              <w:t>140 PSIG</w:t>
            </w:r>
          </w:p>
        </w:tc>
      </w:tr>
    </w:tbl>
    <w:p w14:paraId="172D53DD" w14:textId="77777777" w:rsidR="0016302A" w:rsidRPr="0016302A" w:rsidRDefault="0016302A" w:rsidP="0016302A">
      <w:pPr>
        <w:ind w:left="0"/>
      </w:pPr>
    </w:p>
    <w:p w14:paraId="50F5F975" w14:textId="77777777" w:rsidR="008C775C" w:rsidRDefault="008C775C" w:rsidP="00C77AA6">
      <w:pPr>
        <w:pStyle w:val="BodyText"/>
      </w:pPr>
    </w:p>
    <w:p w14:paraId="076FD686" w14:textId="77777777" w:rsidR="008C775C" w:rsidRDefault="00F5426C" w:rsidP="00CE272F">
      <w:pPr>
        <w:pStyle w:val="Heading2"/>
      </w:pPr>
      <w:bookmarkStart w:id="38" w:name="_Toc299033465"/>
      <w:bookmarkStart w:id="39" w:name="_Toc463612448"/>
      <w:r>
        <w:t xml:space="preserve">Standard </w:t>
      </w:r>
      <w:r w:rsidR="008C775C">
        <w:t>Controls and Instrumentation Overview</w:t>
      </w:r>
      <w:bookmarkEnd w:id="38"/>
      <w:bookmarkEnd w:id="39"/>
    </w:p>
    <w:p w14:paraId="68857E10" w14:textId="77777777" w:rsidR="008C775C" w:rsidRDefault="008C775C" w:rsidP="00C77AA6">
      <w:pPr>
        <w:pStyle w:val="BodyText"/>
      </w:pPr>
    </w:p>
    <w:p w14:paraId="64420C2B" w14:textId="77777777" w:rsidR="00F5426C" w:rsidRDefault="00F5426C" w:rsidP="00FE4731">
      <w:r>
        <w:t xml:space="preserve">Each of our three types of generators, </w:t>
      </w:r>
      <w:r w:rsidR="00E86798">
        <w:t>(</w:t>
      </w:r>
      <w:r>
        <w:t>Tank Mount, Cabinet, and Skid Mounts</w:t>
      </w:r>
      <w:r w:rsidR="00E86798">
        <w:t>)</w:t>
      </w:r>
      <w:r>
        <w:t xml:space="preserve"> all come</w:t>
      </w:r>
      <w:r w:rsidR="00E86798">
        <w:t>s</w:t>
      </w:r>
      <w:r>
        <w:t xml:space="preserve"> standard with certain controls and instrumentations.  This section describes the function of the major controls and instrumentations associated with our standard nitrogen generators.  Do not attempt to alter any controls or instrumentations</w:t>
      </w:r>
      <w:r w:rsidR="00725DF3">
        <w:t>; a</w:t>
      </w:r>
      <w:r>
        <w:t>ny changes without the consent from South-Tek System</w:t>
      </w:r>
      <w:r w:rsidR="00E86798">
        <w:t>s</w:t>
      </w:r>
      <w:r>
        <w:t xml:space="preserve"> will void the </w:t>
      </w:r>
      <w:r w:rsidR="00725DF3">
        <w:t>performance specifications unique to your system.</w:t>
      </w:r>
    </w:p>
    <w:p w14:paraId="54D9BE16" w14:textId="77777777" w:rsidR="008C775C" w:rsidRDefault="00F5426C" w:rsidP="00725DF3">
      <w:r>
        <w:t xml:space="preserve"> </w:t>
      </w:r>
    </w:p>
    <w:p w14:paraId="405E447C" w14:textId="77777777" w:rsidR="008C775C" w:rsidRPr="00FE4731" w:rsidRDefault="008C775C" w:rsidP="00FE4731">
      <w:pPr>
        <w:ind w:left="936"/>
        <w:rPr>
          <w:i/>
        </w:rPr>
      </w:pPr>
      <w:r w:rsidRPr="00FE4731">
        <w:rPr>
          <w:i/>
        </w:rPr>
        <w:t>Controls for supporting equipment, such as the compressor and dryer, are not included in this section.  Please consult the origin</w:t>
      </w:r>
      <w:r w:rsidR="00F5426C">
        <w:rPr>
          <w:i/>
        </w:rPr>
        <w:t xml:space="preserve">al manufacturer’s instructions </w:t>
      </w:r>
      <w:r w:rsidRPr="00FE4731">
        <w:rPr>
          <w:i/>
        </w:rPr>
        <w:t xml:space="preserve">for further information. </w:t>
      </w:r>
    </w:p>
    <w:p w14:paraId="7B761180" w14:textId="77777777" w:rsidR="008C775C" w:rsidRDefault="008C775C" w:rsidP="00C77AA6">
      <w:pPr>
        <w:pStyle w:val="NormalIndent"/>
      </w:pPr>
    </w:p>
    <w:p w14:paraId="7B8A4E23" w14:textId="77777777" w:rsidR="008C775C" w:rsidRDefault="008C775C" w:rsidP="00C77AA6">
      <w:pPr>
        <w:pStyle w:val="Heading3"/>
      </w:pPr>
      <w:bookmarkStart w:id="40" w:name="_Toc299033466"/>
      <w:bookmarkStart w:id="41" w:name="_Toc463612449"/>
      <w:r>
        <w:t>Power Switch</w:t>
      </w:r>
      <w:bookmarkEnd w:id="40"/>
      <w:r w:rsidR="002D6AA8">
        <w:t>/Power Light Indicators</w:t>
      </w:r>
      <w:bookmarkEnd w:id="41"/>
    </w:p>
    <w:p w14:paraId="03E491A0" w14:textId="77777777" w:rsidR="000D1090" w:rsidRDefault="000D1090" w:rsidP="000D1090">
      <w:pPr>
        <w:ind w:left="720"/>
      </w:pPr>
    </w:p>
    <w:p w14:paraId="72B352CE" w14:textId="77777777" w:rsidR="00725DF3" w:rsidRDefault="00725DF3" w:rsidP="000D1090">
      <w:r>
        <w:t xml:space="preserve">The power switch is built into the Unitronics Touchscreen located in the upper left corner.  It is the main switch that controls powering on the nitrogen generator.  The “Green Indicator” is lit when the unit is “ON”, </w:t>
      </w:r>
      <w:r w:rsidR="00287D66">
        <w:t xml:space="preserve">and </w:t>
      </w:r>
      <w:r>
        <w:t>the “Red Indicator” indicates “OFF”</w:t>
      </w:r>
      <w:r w:rsidR="00287D66">
        <w:t>.</w:t>
      </w:r>
    </w:p>
    <w:p w14:paraId="647CA511" w14:textId="77777777" w:rsidR="00725DF3" w:rsidRDefault="00725DF3" w:rsidP="000D1090"/>
    <w:p w14:paraId="1CD55D50" w14:textId="77777777" w:rsidR="00287D66" w:rsidRDefault="00725DF3" w:rsidP="002D6AA8">
      <w:r>
        <w:t xml:space="preserve">Touching the indicator for 2 seconds will </w:t>
      </w:r>
      <w:r w:rsidR="002D6AA8">
        <w:t xml:space="preserve">manually </w:t>
      </w:r>
      <w:r>
        <w:t xml:space="preserve">change the states from ON/OFF position. </w:t>
      </w:r>
      <w:r w:rsidR="002D6AA8">
        <w:t xml:space="preserve">A manual stop will stop the PSA cycling.  Nitrogen production will stop; airflow flow from optional air receiver does not need to be stopped as the Nitrogen Generator will internally stop the delivery of airflow.  </w:t>
      </w:r>
    </w:p>
    <w:p w14:paraId="40697B43" w14:textId="77777777" w:rsidR="00287D66" w:rsidRDefault="00287D66" w:rsidP="002D6AA8"/>
    <w:p w14:paraId="29AA91D5" w14:textId="77777777" w:rsidR="008C775C" w:rsidRDefault="00287D66" w:rsidP="002D6AA8">
      <w:r>
        <w:t xml:space="preserve">The PSA System Status can be viewed in the lower left corner.  The “Green Run” indicates system operation, the “Red Stop” indicates a manual stop, and the “Amber Standby” indicates the system in standby mode.  </w:t>
      </w:r>
      <w:r w:rsidR="00725DF3">
        <w:t>The “Standby</w:t>
      </w:r>
      <w:r w:rsidR="002D6AA8">
        <w:t xml:space="preserve"> Mode</w:t>
      </w:r>
      <w:r w:rsidR="00725DF3">
        <w:t xml:space="preserve">” is automatically programmed to </w:t>
      </w:r>
      <w:r w:rsidR="002D6AA8">
        <w:t xml:space="preserve">enter the standby state once Nitrogen Storage Pressure is </w:t>
      </w:r>
      <w:r w:rsidR="002D6AA8">
        <w:lastRenderedPageBreak/>
        <w:t>achieved.  In standby, the unit will pause the PSA cycling until it is ready to re-enter the operating state.</w:t>
      </w:r>
      <w:r>
        <w:t xml:space="preserve">  See below for an illustration of the power switch and system status indication.</w:t>
      </w:r>
      <w:r w:rsidR="002D6AA8">
        <w:t xml:space="preserve">  </w:t>
      </w:r>
    </w:p>
    <w:p w14:paraId="0FA95FB7" w14:textId="77777777" w:rsidR="002D6AA8" w:rsidRDefault="002D6AA8" w:rsidP="002D6AA8"/>
    <w:p w14:paraId="6FC99FF5" w14:textId="77777777" w:rsidR="00287D66" w:rsidRDefault="00287D66" w:rsidP="002D6AA8"/>
    <w:p w14:paraId="250A67DA" w14:textId="77777777" w:rsidR="00287D66" w:rsidRDefault="00B43D1A" w:rsidP="00287D66">
      <w:pPr>
        <w:keepNext/>
        <w:jc w:val="center"/>
      </w:pPr>
      <w:r>
        <w:object w:dxaOrig="2716" w:dyaOrig="1638" w14:anchorId="3E4BE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8pt;height:183.8pt" o:ole="">
            <v:imagedata r:id="rId16" o:title=""/>
          </v:shape>
          <o:OLEObject Type="Embed" ProgID="FLW3Drawing" ShapeID="_x0000_i1025" DrawAspect="Content" ObjectID="_1601107549" r:id="rId17"/>
        </w:object>
      </w:r>
    </w:p>
    <w:p w14:paraId="1B3ED4C3" w14:textId="77777777" w:rsidR="008C775C" w:rsidRDefault="00287D66" w:rsidP="0029196F">
      <w:pPr>
        <w:pStyle w:val="Caption"/>
        <w:jc w:val="center"/>
      </w:pPr>
      <w:bookmarkStart w:id="42" w:name="_Ref301536075"/>
      <w:bookmarkStart w:id="43" w:name="_Ref302313809"/>
      <w:r>
        <w:t xml:space="preserve">Figure </w:t>
      </w:r>
      <w:r w:rsidR="008751F4">
        <w:fldChar w:fldCharType="begin"/>
      </w:r>
      <w:r>
        <w:instrText xml:space="preserve"> SEQ Figure \* ARABIC </w:instrText>
      </w:r>
      <w:r w:rsidR="008751F4">
        <w:fldChar w:fldCharType="separate"/>
      </w:r>
      <w:r w:rsidR="00726A0F">
        <w:rPr>
          <w:noProof/>
        </w:rPr>
        <w:t>1</w:t>
      </w:r>
      <w:r w:rsidR="008751F4">
        <w:fldChar w:fldCharType="end"/>
      </w:r>
      <w:bookmarkEnd w:id="42"/>
      <w:r>
        <w:t>: Power Switch/System Status</w:t>
      </w:r>
      <w:bookmarkEnd w:id="43"/>
    </w:p>
    <w:p w14:paraId="54750A04" w14:textId="77777777" w:rsidR="0029196F" w:rsidRDefault="0029196F" w:rsidP="0029196F"/>
    <w:p w14:paraId="290E18BE" w14:textId="77777777" w:rsidR="000C007F" w:rsidRDefault="000C007F" w:rsidP="0029196F"/>
    <w:p w14:paraId="6F968A22" w14:textId="77777777" w:rsidR="005041E7" w:rsidRDefault="005041E7" w:rsidP="0029196F"/>
    <w:p w14:paraId="4E02C4EA" w14:textId="77777777" w:rsidR="005041E7" w:rsidRPr="0029196F" w:rsidRDefault="005041E7" w:rsidP="0029196F"/>
    <w:p w14:paraId="1CD7E9F9" w14:textId="77777777" w:rsidR="008C775C" w:rsidRDefault="008C775C" w:rsidP="00C77AA6">
      <w:pPr>
        <w:pStyle w:val="Heading3"/>
      </w:pPr>
      <w:bookmarkStart w:id="44" w:name="_Toc299033468"/>
      <w:bookmarkStart w:id="45" w:name="_Toc463612450"/>
      <w:r>
        <w:t>Hour Meter</w:t>
      </w:r>
      <w:bookmarkEnd w:id="44"/>
      <w:r>
        <w:t xml:space="preserve"> </w:t>
      </w:r>
      <w:r w:rsidR="008E403A">
        <w:t>/ Running Data</w:t>
      </w:r>
      <w:bookmarkEnd w:id="45"/>
    </w:p>
    <w:p w14:paraId="2237AABC" w14:textId="77777777" w:rsidR="008E403A" w:rsidRPr="008E403A" w:rsidRDefault="008E403A" w:rsidP="008E403A"/>
    <w:p w14:paraId="4C9DA764" w14:textId="77777777" w:rsidR="008C775C" w:rsidRDefault="008E403A" w:rsidP="008E403A">
      <w:pPr>
        <w:ind w:left="720"/>
      </w:pPr>
      <w:r>
        <w:t xml:space="preserve">From the “Main Screen”, the user can access the “Run Hour” and graphic displays of the O2% content and N2 Storage tank pressure.  To do so, touch the icon labelled “Graph” (see </w:t>
      </w:r>
      <w:r w:rsidR="008000A8">
        <w:fldChar w:fldCharType="begin"/>
      </w:r>
      <w:r w:rsidR="008000A8">
        <w:instrText xml:space="preserve"> REF _Ref301536075 \h  \* MERGEFORMAT </w:instrText>
      </w:r>
      <w:r w:rsidR="008000A8">
        <w:fldChar w:fldCharType="separate"/>
      </w:r>
      <w:r w:rsidR="00726A0F" w:rsidRPr="00726A0F">
        <w:rPr>
          <w:b/>
        </w:rPr>
        <w:t>Figure 1</w:t>
      </w:r>
      <w:r w:rsidR="008000A8">
        <w:fldChar w:fldCharType="end"/>
      </w:r>
      <w:r>
        <w:t xml:space="preserve">).  The bottom left shows the total run hours.  The graph shows the current running O2 %.  To see the N2 Tank pressure, click on the green PSI button to switch the graph (See </w:t>
      </w:r>
      <w:r w:rsidR="008000A8">
        <w:fldChar w:fldCharType="begin"/>
      </w:r>
      <w:r w:rsidR="008000A8">
        <w:instrText xml:space="preserve"> REF _Ref301536248 \h  \* MERGEFORMAT </w:instrText>
      </w:r>
      <w:r w:rsidR="008000A8">
        <w:fldChar w:fldCharType="separate"/>
      </w:r>
      <w:r w:rsidR="00726A0F" w:rsidRPr="00726A0F">
        <w:rPr>
          <w:b/>
        </w:rPr>
        <w:t>Figure 2</w:t>
      </w:r>
      <w:r w:rsidR="008000A8">
        <w:fldChar w:fldCharType="end"/>
      </w:r>
      <w:r>
        <w:t>).</w:t>
      </w:r>
      <w:r w:rsidR="00CF6F4B">
        <w:t xml:space="preserve">  </w:t>
      </w:r>
    </w:p>
    <w:p w14:paraId="572B90E7" w14:textId="77777777" w:rsidR="00AA07AA" w:rsidRPr="008E403A" w:rsidRDefault="00AA07AA" w:rsidP="008E403A">
      <w:pPr>
        <w:ind w:left="720"/>
      </w:pPr>
    </w:p>
    <w:p w14:paraId="3D62C523" w14:textId="77777777" w:rsidR="008E403A" w:rsidRDefault="008E403A" w:rsidP="008E403A">
      <w:pPr>
        <w:keepNext/>
      </w:pPr>
      <w:r>
        <w:object w:dxaOrig="3651" w:dyaOrig="1514" w14:anchorId="02309850">
          <v:shape id="_x0000_i1026" type="#_x0000_t75" style="width:380.25pt;height:157.55pt" o:ole="">
            <v:imagedata r:id="rId18" o:title=""/>
          </v:shape>
          <o:OLEObject Type="Embed" ProgID="FLW3Drawing" ShapeID="_x0000_i1026" DrawAspect="Content" ObjectID="_1601107550" r:id="rId19"/>
        </w:object>
      </w:r>
    </w:p>
    <w:p w14:paraId="113193AE" w14:textId="77777777" w:rsidR="008E403A" w:rsidRDefault="008E403A" w:rsidP="008E403A">
      <w:pPr>
        <w:pStyle w:val="Caption"/>
      </w:pPr>
      <w:bookmarkStart w:id="46" w:name="_Ref301536248"/>
      <w:r>
        <w:t xml:space="preserve">Figure </w:t>
      </w:r>
      <w:r w:rsidR="008751F4">
        <w:fldChar w:fldCharType="begin"/>
      </w:r>
      <w:r>
        <w:instrText xml:space="preserve"> SEQ Figure \* ARABIC </w:instrText>
      </w:r>
      <w:r w:rsidR="008751F4">
        <w:fldChar w:fldCharType="separate"/>
      </w:r>
      <w:r w:rsidR="00726A0F">
        <w:rPr>
          <w:noProof/>
        </w:rPr>
        <w:t>2</w:t>
      </w:r>
      <w:r w:rsidR="008751F4">
        <w:fldChar w:fldCharType="end"/>
      </w:r>
      <w:bookmarkEnd w:id="46"/>
      <w:r>
        <w:t>: Graph Menu</w:t>
      </w:r>
    </w:p>
    <w:p w14:paraId="35FB2406" w14:textId="77777777" w:rsidR="008C775C" w:rsidRDefault="00CF6F4B" w:rsidP="00C77AA6">
      <w:pPr>
        <w:rPr>
          <w:lang w:val="en-US"/>
        </w:rPr>
      </w:pPr>
      <w:r w:rsidRPr="00CF6F4B">
        <w:rPr>
          <w:lang w:val="en-US"/>
        </w:rPr>
        <w:t>Data is collected continuously at a sampling rate of 1 sample every 5 seconds</w:t>
      </w:r>
      <w:r w:rsidR="00E86798">
        <w:rPr>
          <w:lang w:val="en-US"/>
        </w:rPr>
        <w:t>.</w:t>
      </w:r>
      <w:r w:rsidRPr="00CF6F4B">
        <w:rPr>
          <w:lang w:val="en-US"/>
        </w:rPr>
        <w:t xml:space="preserve"> </w:t>
      </w:r>
      <w:r w:rsidR="00E86798">
        <w:rPr>
          <w:lang w:val="en-US"/>
        </w:rPr>
        <w:t xml:space="preserve"> Once the screen reaches 5000 data points, </w:t>
      </w:r>
      <w:r w:rsidRPr="00CF6F4B">
        <w:rPr>
          <w:lang w:val="en-US"/>
        </w:rPr>
        <w:t>data is scrolled off the screen 1 data point at a time, as new data is plotted in a FIFO arrangement.</w:t>
      </w:r>
    </w:p>
    <w:p w14:paraId="7EA1BB4A" w14:textId="77777777" w:rsidR="00CF6F4B" w:rsidRDefault="00CF6F4B" w:rsidP="00C77AA6"/>
    <w:p w14:paraId="1D9B002B" w14:textId="77777777" w:rsidR="008C775C" w:rsidRDefault="008C775C" w:rsidP="00C77AA6">
      <w:pPr>
        <w:pStyle w:val="Heading3"/>
      </w:pPr>
      <w:bookmarkStart w:id="47" w:name="_Toc299033469"/>
      <w:bookmarkStart w:id="48" w:name="_Ref302313264"/>
      <w:bookmarkStart w:id="49" w:name="_Toc463612451"/>
      <w:r>
        <w:t>Pressure</w:t>
      </w:r>
      <w:bookmarkEnd w:id="47"/>
      <w:r w:rsidR="00CF6F4B">
        <w:t xml:space="preserve"> Transducer Setup</w:t>
      </w:r>
      <w:bookmarkEnd w:id="48"/>
      <w:bookmarkEnd w:id="49"/>
    </w:p>
    <w:p w14:paraId="5E6235E1" w14:textId="77777777" w:rsidR="00CF6F4B" w:rsidRDefault="00CF6F4B" w:rsidP="00CF6F4B"/>
    <w:p w14:paraId="78B9E4C8" w14:textId="77777777" w:rsidR="00CF6F4B" w:rsidRDefault="00CF6F4B" w:rsidP="00CF6F4B">
      <w:r>
        <w:lastRenderedPageBreak/>
        <w:t xml:space="preserve">The PLC is equipped with a pressure transducer to display the current pressure of the Nitrogen in the Storage Tank.  It’s tied into the PLC with a 4-20 mA signal and programmed to allow manual input of cut in / cut out pressures.  </w:t>
      </w:r>
    </w:p>
    <w:p w14:paraId="0E8ACA04" w14:textId="77777777" w:rsidR="00CF6F4B" w:rsidRDefault="00CF6F4B" w:rsidP="00CF6F4B"/>
    <w:p w14:paraId="7D74AA94" w14:textId="77777777" w:rsidR="00CF6F4B" w:rsidRDefault="00CF6F4B" w:rsidP="00CF6F4B">
      <w:pPr>
        <w:ind w:left="720"/>
        <w:rPr>
          <w:b/>
          <w:color w:val="FF0000"/>
        </w:rPr>
      </w:pPr>
      <w:r w:rsidRPr="00CF6F4B">
        <w:rPr>
          <w:b/>
          <w:color w:val="FF0000"/>
        </w:rPr>
        <w:t>**</w:t>
      </w:r>
      <w:r w:rsidRPr="00CF6F4B">
        <w:rPr>
          <w:b/>
        </w:rPr>
        <w:t xml:space="preserve"> </w:t>
      </w:r>
      <w:r w:rsidRPr="00CF6F4B">
        <w:rPr>
          <w:b/>
          <w:color w:val="FF0000"/>
        </w:rPr>
        <w:t>The cut in / cut out settings are factory set and should not be adjusted without contacting South-</w:t>
      </w:r>
      <w:r>
        <w:rPr>
          <w:b/>
          <w:color w:val="FF0000"/>
        </w:rPr>
        <w:t xml:space="preserve">  </w:t>
      </w:r>
    </w:p>
    <w:p w14:paraId="7FC0F9A1" w14:textId="77777777" w:rsidR="00CF6F4B" w:rsidRDefault="00CF6F4B" w:rsidP="00CF6F4B">
      <w:pPr>
        <w:ind w:left="720"/>
        <w:rPr>
          <w:b/>
          <w:color w:val="FF0000"/>
        </w:rPr>
      </w:pPr>
      <w:r>
        <w:rPr>
          <w:b/>
          <w:color w:val="FF0000"/>
        </w:rPr>
        <w:t xml:space="preserve">     </w:t>
      </w:r>
      <w:r w:rsidRPr="00CF6F4B">
        <w:rPr>
          <w:b/>
          <w:color w:val="FF0000"/>
        </w:rPr>
        <w:t>Tek System</w:t>
      </w:r>
      <w:r w:rsidR="00E86798">
        <w:rPr>
          <w:b/>
          <w:color w:val="FF0000"/>
        </w:rPr>
        <w:t>s</w:t>
      </w:r>
      <w:r w:rsidRPr="00CF6F4B">
        <w:rPr>
          <w:b/>
          <w:color w:val="FF0000"/>
        </w:rPr>
        <w:t>.</w:t>
      </w:r>
      <w:r w:rsidRPr="00CF6F4B">
        <w:rPr>
          <w:color w:val="FF0000"/>
        </w:rPr>
        <w:t xml:space="preserve">  </w:t>
      </w:r>
      <w:r w:rsidRPr="00CF6F4B">
        <w:rPr>
          <w:b/>
          <w:color w:val="FF0000"/>
        </w:rPr>
        <w:t xml:space="preserve">Adjusting these settings may alter the results of the N2 purity as well as the N2 flow </w:t>
      </w:r>
    </w:p>
    <w:p w14:paraId="29359E16" w14:textId="77777777" w:rsidR="00CF6F4B" w:rsidRPr="00CF6F4B" w:rsidRDefault="00CF6F4B" w:rsidP="00CF6F4B">
      <w:pPr>
        <w:ind w:left="720"/>
        <w:rPr>
          <w:b/>
          <w:color w:val="FF0000"/>
        </w:rPr>
      </w:pPr>
      <w:r>
        <w:rPr>
          <w:b/>
          <w:color w:val="FF0000"/>
        </w:rPr>
        <w:t xml:space="preserve">     </w:t>
      </w:r>
      <w:proofErr w:type="gramStart"/>
      <w:r w:rsidRPr="00CF6F4B">
        <w:rPr>
          <w:b/>
          <w:color w:val="FF0000"/>
        </w:rPr>
        <w:t>capabilities</w:t>
      </w:r>
      <w:proofErr w:type="gramEnd"/>
      <w:r w:rsidRPr="00CF6F4B">
        <w:rPr>
          <w:b/>
          <w:color w:val="FF0000"/>
        </w:rPr>
        <w:t>.</w:t>
      </w:r>
    </w:p>
    <w:p w14:paraId="08FE6A91" w14:textId="77777777" w:rsidR="00CF6F4B" w:rsidRDefault="00CF6F4B" w:rsidP="00CF6F4B"/>
    <w:p w14:paraId="234AF579" w14:textId="77777777" w:rsidR="00CF6F4B" w:rsidRDefault="00CF6F4B" w:rsidP="00CF6F4B">
      <w:r>
        <w:t>To see what the factory setpoints are, the user can hit the “Menu” button from the main screen, then “Pressure Transducer Setup”</w:t>
      </w:r>
      <w:r w:rsidR="00040F00">
        <w:t xml:space="preserve"> </w:t>
      </w:r>
      <w:r w:rsidR="00736E44">
        <w:t>(</w:t>
      </w:r>
      <w:r w:rsidR="008000A8">
        <w:fldChar w:fldCharType="begin"/>
      </w:r>
      <w:r w:rsidR="008000A8">
        <w:instrText xml:space="preserve"> REF _Ref302311502 \h  \* MERGEFORMAT </w:instrText>
      </w:r>
      <w:r w:rsidR="008000A8">
        <w:fldChar w:fldCharType="separate"/>
      </w:r>
      <w:r w:rsidR="00726A0F" w:rsidRPr="00726A0F">
        <w:rPr>
          <w:b/>
        </w:rPr>
        <w:t>Figure 3</w:t>
      </w:r>
      <w:r w:rsidR="008000A8">
        <w:fldChar w:fldCharType="end"/>
      </w:r>
      <w:r w:rsidR="00736E44">
        <w:t>)</w:t>
      </w:r>
      <w:r>
        <w:t xml:space="preserve">.  A password prompt screen will appear.  Touch the blue box and a numerical keypad will pop up.  Enter in the password provided by South-Tek Systems and hit enter.  </w:t>
      </w:r>
      <w:r w:rsidR="002E09DC">
        <w:t xml:space="preserve">(See </w:t>
      </w:r>
      <w:r w:rsidR="008000A8">
        <w:fldChar w:fldCharType="begin"/>
      </w:r>
      <w:r w:rsidR="008000A8">
        <w:instrText xml:space="preserve"> REF _Ref301537088 \h  \* MERGEFORMAT </w:instrText>
      </w:r>
      <w:r w:rsidR="008000A8">
        <w:fldChar w:fldCharType="separate"/>
      </w:r>
      <w:r w:rsidR="00726A0F" w:rsidRPr="00726A0F">
        <w:rPr>
          <w:b/>
        </w:rPr>
        <w:t>Figure 4</w:t>
      </w:r>
      <w:r w:rsidR="008000A8">
        <w:fldChar w:fldCharType="end"/>
      </w:r>
      <w:r w:rsidR="002E09DC">
        <w:t>)</w:t>
      </w:r>
    </w:p>
    <w:p w14:paraId="0DB7F0A9" w14:textId="77777777" w:rsidR="00040F00" w:rsidRDefault="00040F00" w:rsidP="00CF6F4B"/>
    <w:p w14:paraId="649844BB" w14:textId="77777777" w:rsidR="00040F00" w:rsidRDefault="00040F00" w:rsidP="00040F00">
      <w:pPr>
        <w:keepNext/>
      </w:pPr>
      <w:r>
        <w:object w:dxaOrig="2341" w:dyaOrig="1355" w14:anchorId="1D4FE41F">
          <v:shape id="_x0000_i1027" type="#_x0000_t75" style="width:240.75pt;height:138.75pt" o:ole="">
            <v:imagedata r:id="rId20" o:title=""/>
          </v:shape>
          <o:OLEObject Type="Embed" ProgID="FLW3Drawing" ShapeID="_x0000_i1027" DrawAspect="Content" ObjectID="_1601107551" r:id="rId21"/>
        </w:object>
      </w:r>
    </w:p>
    <w:p w14:paraId="4091A2C2" w14:textId="77777777" w:rsidR="00CF6F4B" w:rsidRDefault="00040F00" w:rsidP="00040F00">
      <w:pPr>
        <w:pStyle w:val="Caption"/>
      </w:pPr>
      <w:bookmarkStart w:id="50" w:name="_Ref302311502"/>
      <w:r>
        <w:t xml:space="preserve">Figure </w:t>
      </w:r>
      <w:r w:rsidR="008751F4">
        <w:fldChar w:fldCharType="begin"/>
      </w:r>
      <w:r>
        <w:instrText xml:space="preserve"> SEQ Figure \* ARABIC </w:instrText>
      </w:r>
      <w:r w:rsidR="008751F4">
        <w:fldChar w:fldCharType="separate"/>
      </w:r>
      <w:r w:rsidR="00726A0F">
        <w:rPr>
          <w:noProof/>
        </w:rPr>
        <w:t>3</w:t>
      </w:r>
      <w:r w:rsidR="008751F4">
        <w:fldChar w:fldCharType="end"/>
      </w:r>
      <w:bookmarkEnd w:id="50"/>
      <w:r>
        <w:t>: Menu Screen</w:t>
      </w:r>
    </w:p>
    <w:p w14:paraId="2E1DCABD" w14:textId="77777777" w:rsidR="002E09DC" w:rsidRDefault="002E09DC" w:rsidP="002E09DC">
      <w:pPr>
        <w:keepNext/>
      </w:pPr>
      <w:r>
        <w:object w:dxaOrig="3283" w:dyaOrig="2171" w14:anchorId="1CEF2F71">
          <v:shape id="_x0000_i1028" type="#_x0000_t75" style="width:214.55pt;height:140.25pt" o:ole="">
            <v:imagedata r:id="rId22" o:title=""/>
          </v:shape>
          <o:OLEObject Type="Embed" ProgID="FLW3Drawing" ShapeID="_x0000_i1028" DrawAspect="Content" ObjectID="_1601107552" r:id="rId23"/>
        </w:object>
      </w:r>
      <w:r w:rsidR="00CF6F4B">
        <w:t xml:space="preserve">           </w:t>
      </w:r>
      <w:r>
        <w:object w:dxaOrig="3243" w:dyaOrig="2171" w14:anchorId="1EFBB2AE">
          <v:shape id="_x0000_i1029" type="#_x0000_t75" style="width:197.15pt;height:150pt" o:ole="">
            <v:imagedata r:id="rId24" o:title=""/>
          </v:shape>
          <o:OLEObject Type="Embed" ProgID="FLW3Drawing" ShapeID="_x0000_i1029" DrawAspect="Content" ObjectID="_1601107553" r:id="rId25"/>
        </w:object>
      </w:r>
    </w:p>
    <w:p w14:paraId="47F77B78" w14:textId="77777777" w:rsidR="002E09DC" w:rsidRDefault="002E09DC" w:rsidP="002E09DC">
      <w:pPr>
        <w:pStyle w:val="Caption"/>
      </w:pPr>
      <w:bookmarkStart w:id="51" w:name="_Ref301537088"/>
      <w:r>
        <w:t xml:space="preserve">Figure </w:t>
      </w:r>
      <w:r w:rsidR="008751F4">
        <w:fldChar w:fldCharType="begin"/>
      </w:r>
      <w:r>
        <w:instrText xml:space="preserve"> SEQ Figure \* ARABIC </w:instrText>
      </w:r>
      <w:r w:rsidR="008751F4">
        <w:fldChar w:fldCharType="separate"/>
      </w:r>
      <w:r w:rsidR="00726A0F">
        <w:rPr>
          <w:noProof/>
        </w:rPr>
        <w:t>4</w:t>
      </w:r>
      <w:r w:rsidR="008751F4">
        <w:fldChar w:fldCharType="end"/>
      </w:r>
      <w:bookmarkEnd w:id="51"/>
      <w:r>
        <w:t>:  Password and Numeric Keypad</w:t>
      </w:r>
    </w:p>
    <w:p w14:paraId="7C487704" w14:textId="77777777" w:rsidR="002E09DC" w:rsidRPr="002E09DC" w:rsidRDefault="002E09DC" w:rsidP="002E09DC">
      <w:r>
        <w:t xml:space="preserve">With the correct password, the pressure transducer screen will pop up, </w:t>
      </w:r>
      <w:r w:rsidR="008000A8">
        <w:fldChar w:fldCharType="begin"/>
      </w:r>
      <w:r w:rsidR="008000A8">
        <w:instrText xml:space="preserve"> REF _Ref301537213 \h  \* MERGEFORMAT </w:instrText>
      </w:r>
      <w:r w:rsidR="008000A8">
        <w:fldChar w:fldCharType="separate"/>
      </w:r>
      <w:r w:rsidR="00726A0F" w:rsidRPr="00726A0F">
        <w:rPr>
          <w:b/>
        </w:rPr>
        <w:t>Figure 5</w:t>
      </w:r>
      <w:r w:rsidR="008000A8">
        <w:fldChar w:fldCharType="end"/>
      </w:r>
      <w:r>
        <w:t xml:space="preserve">.  </w:t>
      </w:r>
    </w:p>
    <w:p w14:paraId="030ADF26" w14:textId="77777777" w:rsidR="002E09DC" w:rsidRPr="002E09DC" w:rsidRDefault="002E09DC" w:rsidP="002E09DC"/>
    <w:p w14:paraId="531F70AC" w14:textId="77777777" w:rsidR="002E09DC" w:rsidRDefault="002E09DC" w:rsidP="002E09DC">
      <w:pPr>
        <w:keepNext/>
      </w:pPr>
      <w:r>
        <w:object w:dxaOrig="2222" w:dyaOrig="1587" w14:anchorId="390292A1">
          <v:shape id="_x0000_i1030" type="#_x0000_t75" style="width:180pt;height:144.75pt" o:ole="">
            <v:imagedata r:id="rId26" o:title=""/>
          </v:shape>
          <o:OLEObject Type="Embed" ProgID="FLW3Drawing" ShapeID="_x0000_i1030" DrawAspect="Content" ObjectID="_1601107554" r:id="rId27"/>
        </w:object>
      </w:r>
    </w:p>
    <w:p w14:paraId="78325558" w14:textId="77777777" w:rsidR="00CF6F4B" w:rsidRPr="00CF6F4B" w:rsidRDefault="002E09DC" w:rsidP="002E09DC">
      <w:pPr>
        <w:pStyle w:val="Caption"/>
      </w:pPr>
      <w:bookmarkStart w:id="52" w:name="_Ref301537213"/>
      <w:r>
        <w:t xml:space="preserve">Figure </w:t>
      </w:r>
      <w:r w:rsidR="008751F4">
        <w:fldChar w:fldCharType="begin"/>
      </w:r>
      <w:r>
        <w:instrText xml:space="preserve"> SEQ Figure \* ARABIC </w:instrText>
      </w:r>
      <w:r w:rsidR="008751F4">
        <w:fldChar w:fldCharType="separate"/>
      </w:r>
      <w:r w:rsidR="00726A0F">
        <w:rPr>
          <w:noProof/>
        </w:rPr>
        <w:t>5</w:t>
      </w:r>
      <w:r w:rsidR="008751F4">
        <w:fldChar w:fldCharType="end"/>
      </w:r>
      <w:bookmarkEnd w:id="52"/>
      <w:r>
        <w:t>: Pressure Transducer Screen</w:t>
      </w:r>
    </w:p>
    <w:p w14:paraId="3E01002A" w14:textId="77777777" w:rsidR="008C775C" w:rsidRDefault="008C775C" w:rsidP="000B6378">
      <w:pPr>
        <w:ind w:left="0"/>
      </w:pPr>
    </w:p>
    <w:p w14:paraId="47701403" w14:textId="77777777" w:rsidR="008C775C" w:rsidRDefault="000B6378" w:rsidP="00C77AA6">
      <w:pPr>
        <w:pStyle w:val="Heading3"/>
      </w:pPr>
      <w:bookmarkStart w:id="53" w:name="_Toc299033472"/>
      <w:bookmarkStart w:id="54" w:name="_Toc463612452"/>
      <w:r>
        <w:t xml:space="preserve">Sieve Bed </w:t>
      </w:r>
      <w:r w:rsidR="008C775C">
        <w:t>Pressure Gauge</w:t>
      </w:r>
      <w:bookmarkEnd w:id="53"/>
      <w:bookmarkEnd w:id="54"/>
    </w:p>
    <w:p w14:paraId="31BC9F3E" w14:textId="77777777" w:rsidR="000B6378" w:rsidRDefault="000B6378" w:rsidP="000B6378">
      <w:pPr>
        <w:ind w:left="720"/>
        <w:rPr>
          <w:b/>
        </w:rPr>
      </w:pPr>
    </w:p>
    <w:p w14:paraId="2C35D36F" w14:textId="77777777" w:rsidR="000B6378" w:rsidRDefault="000B6378" w:rsidP="00C77AA6">
      <w:r>
        <w:t>Each unit is equipped with two sieve bed towers.  At the top of each tower, there’s a pressure gauge to monitor the pressure changes in the beds throughout the cycle</w:t>
      </w:r>
      <w:r w:rsidR="000C007F">
        <w:t>.</w:t>
      </w:r>
      <w:r>
        <w:t xml:space="preserve">   These are used to help indicate if </w:t>
      </w:r>
      <w:r w:rsidR="00BF53B5">
        <w:t>there’s any problem with the air</w:t>
      </w:r>
      <w:r w:rsidR="00E86798">
        <w:t xml:space="preserve"> going to each bed</w:t>
      </w:r>
      <w:r>
        <w:t>.</w:t>
      </w:r>
    </w:p>
    <w:p w14:paraId="27FD0EDC" w14:textId="77777777" w:rsidR="000B6378" w:rsidRDefault="000B6378" w:rsidP="00C77AA6"/>
    <w:p w14:paraId="322FD6FA" w14:textId="77777777" w:rsidR="008C775C" w:rsidRDefault="008C775C" w:rsidP="00C77AA6">
      <w:pPr>
        <w:pStyle w:val="Heading3"/>
      </w:pPr>
      <w:bookmarkStart w:id="55" w:name="_Toc299033473"/>
      <w:bookmarkStart w:id="56" w:name="_Toc463612453"/>
      <w:r>
        <w:t xml:space="preserve">Tank Pressure </w:t>
      </w:r>
      <w:bookmarkEnd w:id="55"/>
      <w:r w:rsidR="000B6378">
        <w:t>Indicator</w:t>
      </w:r>
      <w:bookmarkEnd w:id="56"/>
    </w:p>
    <w:p w14:paraId="7057127A" w14:textId="77777777" w:rsidR="000B6378" w:rsidRDefault="008C775C" w:rsidP="00C77AA6">
      <w:pPr>
        <w:pStyle w:val="NormalIndent"/>
        <w:rPr>
          <w:b/>
        </w:rPr>
      </w:pPr>
      <w:r>
        <w:rPr>
          <w:b/>
        </w:rPr>
        <w:tab/>
      </w:r>
    </w:p>
    <w:p w14:paraId="576CD478" w14:textId="77777777" w:rsidR="000B6378" w:rsidRDefault="000B6378" w:rsidP="000B6378">
      <w:r>
        <w:t xml:space="preserve">The PLC comes standard with a pressure indicator to display the current pressure inside the Nitrogen Storage Tank.  Looking </w:t>
      </w:r>
      <w:r w:rsidR="006275F4">
        <w:t>at the above</w:t>
      </w:r>
      <w:r>
        <w:t xml:space="preserve"> </w:t>
      </w:r>
      <w:r w:rsidR="008000A8">
        <w:fldChar w:fldCharType="begin"/>
      </w:r>
      <w:r w:rsidR="008000A8">
        <w:instrText xml:space="preserve"> REF _Ref301536075 \h  \* MERGEFORMAT </w:instrText>
      </w:r>
      <w:r w:rsidR="008000A8">
        <w:fldChar w:fldCharType="separate"/>
      </w:r>
      <w:r w:rsidR="00726A0F" w:rsidRPr="00726A0F">
        <w:rPr>
          <w:b/>
        </w:rPr>
        <w:t>Figure 1</w:t>
      </w:r>
      <w:r w:rsidR="008000A8">
        <w:fldChar w:fldCharType="end"/>
      </w:r>
      <w:r>
        <w:t xml:space="preserve">, the </w:t>
      </w:r>
      <w:r w:rsidR="006275F4">
        <w:t xml:space="preserve">tank </w:t>
      </w:r>
      <w:r>
        <w:t>pressure can be view on the left side on the main screen.</w:t>
      </w:r>
      <w:r w:rsidR="006275F4">
        <w:t xml:space="preserve">  </w:t>
      </w:r>
      <w:r>
        <w:t xml:space="preserve"> </w:t>
      </w:r>
    </w:p>
    <w:p w14:paraId="051FED11" w14:textId="77777777" w:rsidR="008C775C" w:rsidRDefault="008C775C" w:rsidP="006275F4">
      <w:pPr>
        <w:pStyle w:val="NormalIndent"/>
        <w:ind w:left="0"/>
      </w:pPr>
    </w:p>
    <w:p w14:paraId="34D6671D" w14:textId="77777777" w:rsidR="008C775C" w:rsidRDefault="008C775C" w:rsidP="00C77AA6">
      <w:pPr>
        <w:pStyle w:val="Heading3"/>
      </w:pPr>
      <w:bookmarkStart w:id="57" w:name="_Toc299033474"/>
      <w:bookmarkStart w:id="58" w:name="_Toc463612454"/>
      <w:r>
        <w:t>Inlet Air Pressure Regulator</w:t>
      </w:r>
      <w:bookmarkEnd w:id="57"/>
      <w:r w:rsidR="006275F4">
        <w:t xml:space="preserve"> Gauge</w:t>
      </w:r>
      <w:bookmarkEnd w:id="58"/>
    </w:p>
    <w:p w14:paraId="203E9762" w14:textId="77777777" w:rsidR="006275F4" w:rsidRDefault="008C775C" w:rsidP="00C77AA6">
      <w:pPr>
        <w:pStyle w:val="NormalIndent"/>
      </w:pPr>
      <w:r>
        <w:tab/>
      </w:r>
    </w:p>
    <w:p w14:paraId="1C4247E5" w14:textId="77777777" w:rsidR="00F30988" w:rsidRDefault="006275F4" w:rsidP="006275F4">
      <w:r>
        <w:t>All tank and cabinet model units will come standard with the air pressure regulators inside the units.  Most skid model systems will come standard with the air pressure regulators inside the cabinet as well.  Some</w:t>
      </w:r>
      <w:r w:rsidR="00E86798">
        <w:t xml:space="preserve"> of the larger </w:t>
      </w:r>
      <w:r>
        <w:t>units will have the regulator install outside the cabinet</w:t>
      </w:r>
      <w:r w:rsidR="00F30988">
        <w:t xml:space="preserve">.  The regulator, </w:t>
      </w:r>
      <w:r w:rsidR="008000A8">
        <w:fldChar w:fldCharType="begin"/>
      </w:r>
      <w:r w:rsidR="008000A8">
        <w:instrText xml:space="preserve"> REF _Ref301684907 \h  \* MERGEFORMAT </w:instrText>
      </w:r>
      <w:r w:rsidR="008000A8">
        <w:fldChar w:fldCharType="separate"/>
      </w:r>
      <w:r w:rsidR="00726A0F" w:rsidRPr="00726A0F">
        <w:rPr>
          <w:b/>
        </w:rPr>
        <w:t>Figure 6</w:t>
      </w:r>
      <w:r w:rsidR="008000A8">
        <w:fldChar w:fldCharType="end"/>
      </w:r>
      <w:r w:rsidR="00F30988">
        <w:t xml:space="preserve">, will have a 2” back mount 0-160 psi gauge.  </w:t>
      </w:r>
    </w:p>
    <w:p w14:paraId="35CCE5FF" w14:textId="77777777" w:rsidR="00F30988" w:rsidRDefault="00F30988" w:rsidP="006275F4"/>
    <w:p w14:paraId="10A03E42" w14:textId="77777777" w:rsidR="003C0454" w:rsidRDefault="003C0454" w:rsidP="006275F4">
      <w:r>
        <w:rPr>
          <w:noProof/>
          <w:lang w:val="en-US"/>
        </w:rPr>
        <w:drawing>
          <wp:inline distT="0" distB="0" distL="0" distR="0" wp14:anchorId="32C00707" wp14:editId="0BDA5789">
            <wp:extent cx="2910178" cy="215821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0160" cy="2158198"/>
                    </a:xfrm>
                    <a:prstGeom prst="rect">
                      <a:avLst/>
                    </a:prstGeom>
                    <a:noFill/>
                    <a:ln>
                      <a:noFill/>
                    </a:ln>
                  </pic:spPr>
                </pic:pic>
              </a:graphicData>
            </a:graphic>
          </wp:inline>
        </w:drawing>
      </w:r>
    </w:p>
    <w:p w14:paraId="6E811C8D" w14:textId="77777777" w:rsidR="00F30988" w:rsidRDefault="00F30988" w:rsidP="00F30988">
      <w:pPr>
        <w:pStyle w:val="Caption"/>
      </w:pPr>
      <w:bookmarkStart w:id="59" w:name="_Ref301684907"/>
      <w:r>
        <w:t xml:space="preserve">Figure </w:t>
      </w:r>
      <w:r w:rsidR="008751F4">
        <w:fldChar w:fldCharType="begin"/>
      </w:r>
      <w:r>
        <w:instrText xml:space="preserve"> SEQ Figure \* ARABIC </w:instrText>
      </w:r>
      <w:r w:rsidR="008751F4">
        <w:fldChar w:fldCharType="separate"/>
      </w:r>
      <w:r w:rsidR="00726A0F">
        <w:rPr>
          <w:noProof/>
        </w:rPr>
        <w:t>6</w:t>
      </w:r>
      <w:r w:rsidR="008751F4">
        <w:fldChar w:fldCharType="end"/>
      </w:r>
      <w:bookmarkEnd w:id="59"/>
      <w:r>
        <w:t xml:space="preserve">: </w:t>
      </w:r>
      <w:r w:rsidR="003C0454">
        <w:t>Filters/</w:t>
      </w:r>
      <w:r>
        <w:t>Air Regulator</w:t>
      </w:r>
      <w:r w:rsidR="003C0454">
        <w:t xml:space="preserve"> Set</w:t>
      </w:r>
    </w:p>
    <w:p w14:paraId="6A313E5D" w14:textId="77777777" w:rsidR="006275F4" w:rsidRDefault="00F30988" w:rsidP="006275F4">
      <w:r>
        <w:t>The regulator will come facto</w:t>
      </w:r>
      <w:r w:rsidR="00E86798">
        <w:t>ry s</w:t>
      </w:r>
      <w:r>
        <w:t>et between 100-150 psi based on the customer predetermined design criteria.  It is set with 150 psi on the front side (pressure coming into the regulator).  Base</w:t>
      </w:r>
      <w:r w:rsidR="00E51FCE">
        <w:t>d</w:t>
      </w:r>
      <w:r>
        <w:t xml:space="preserve"> on customer site conditions, it may be necessary to adjust the regulator to set the pressure to the correct setting.  To do so, use the provided 2” pressure gauge on the regulator to </w:t>
      </w:r>
      <w:r w:rsidR="00676F24">
        <w:t>set the incoming air pressure</w:t>
      </w:r>
      <w:r>
        <w:t xml:space="preserve"> based on the site conditions.  Depending on the type of regulator you have, you’ll either loosen a turn knob or a nut slightly</w:t>
      </w:r>
      <w:r w:rsidR="00676F24">
        <w:t xml:space="preserve"> </w:t>
      </w:r>
      <w:r>
        <w:t>to allow you to adjust the pressure.  To increase the pressure, rotate the knob</w:t>
      </w:r>
      <w:r w:rsidR="00676F24">
        <w:t xml:space="preserve"> clockwise; to decrease the pressure, rotate the knob counter clockwise.</w:t>
      </w:r>
    </w:p>
    <w:p w14:paraId="7E325A69" w14:textId="77777777" w:rsidR="003C0454" w:rsidRDefault="003C0454" w:rsidP="00676F24">
      <w:pPr>
        <w:rPr>
          <w:b/>
          <w:bCs/>
          <w:color w:val="4F81BD" w:themeColor="accent1"/>
          <w:sz w:val="18"/>
          <w:szCs w:val="18"/>
        </w:rPr>
      </w:pPr>
    </w:p>
    <w:p w14:paraId="6CC36C2C" w14:textId="77777777" w:rsidR="00676F24" w:rsidRDefault="00676F24" w:rsidP="00676F24">
      <w:pPr>
        <w:rPr>
          <w:b/>
        </w:rPr>
      </w:pPr>
      <w:r>
        <w:rPr>
          <w:b/>
        </w:rPr>
        <w:t>**Note – pressure should be set as close to the top of each bed swings as possible.  To do this, slowly adjust the pressure and monitor the air in gauge pressure until the bed swings.  Right before the bed swings, note the air in pressure and use that as your incoming air pressure setting.  At the instance of the swing, the pressure will overshoot up to 15%.  This pressure should be ignored and not used as you</w:t>
      </w:r>
      <w:r w:rsidR="00E86798">
        <w:rPr>
          <w:b/>
        </w:rPr>
        <w:t>r</w:t>
      </w:r>
      <w:r>
        <w:rPr>
          <w:b/>
        </w:rPr>
        <w:t xml:space="preserve"> incoming air pressure setting.  Also note that the output pressure of the compressor limits the maximum pressure available to the nitrogen generator.</w:t>
      </w:r>
    </w:p>
    <w:p w14:paraId="2019C1E8" w14:textId="77777777" w:rsidR="008C775C" w:rsidRDefault="008C775C" w:rsidP="00676F24">
      <w:pPr>
        <w:ind w:left="0"/>
      </w:pPr>
    </w:p>
    <w:p w14:paraId="42609743" w14:textId="77777777" w:rsidR="00B43D1A" w:rsidRDefault="00B43D1A" w:rsidP="00B43D1A">
      <w:pPr>
        <w:ind w:left="0"/>
      </w:pPr>
    </w:p>
    <w:p w14:paraId="0E97B764" w14:textId="77777777" w:rsidR="00B43D1A" w:rsidRDefault="00B43D1A" w:rsidP="00B43D1A">
      <w:pPr>
        <w:pStyle w:val="Heading2"/>
      </w:pPr>
      <w:bookmarkStart w:id="60" w:name="_Toc463612455"/>
      <w:r>
        <w:lastRenderedPageBreak/>
        <w:t>Filters</w:t>
      </w:r>
      <w:bookmarkEnd w:id="60"/>
    </w:p>
    <w:p w14:paraId="6D6326D5" w14:textId="77777777" w:rsidR="00B43D1A" w:rsidRPr="00B43D1A" w:rsidRDefault="00B43D1A" w:rsidP="00B43D1A"/>
    <w:p w14:paraId="0FD5995E" w14:textId="77777777" w:rsidR="00B43D1A" w:rsidRDefault="00B43D1A" w:rsidP="00C3112C">
      <w:r>
        <w:t>All units come equipped with a standard filter set that includes a Particulate, Coalescing, and Absorbing filter</w:t>
      </w:r>
      <w:r w:rsidR="003C0454">
        <w:t xml:space="preserve"> (</w:t>
      </w:r>
      <w:r w:rsidR="008000A8">
        <w:fldChar w:fldCharType="begin"/>
      </w:r>
      <w:r w:rsidR="008000A8">
        <w:instrText xml:space="preserve"> REF _Ref301684907 \h  \* MERGEFORMAT </w:instrText>
      </w:r>
      <w:r w:rsidR="008000A8">
        <w:fldChar w:fldCharType="separate"/>
      </w:r>
      <w:r w:rsidR="00726A0F" w:rsidRPr="00726A0F">
        <w:rPr>
          <w:b/>
        </w:rPr>
        <w:t>Figure 6</w:t>
      </w:r>
      <w:r w:rsidR="008000A8">
        <w:fldChar w:fldCharType="end"/>
      </w:r>
      <w:r w:rsidR="003C0454">
        <w:t xml:space="preserve">).  </w:t>
      </w:r>
      <w:r>
        <w:t>Clean filter elements are vital</w:t>
      </w:r>
      <w:r w:rsidR="00292694">
        <w:t xml:space="preserve"> for </w:t>
      </w:r>
      <w:r>
        <w:t>good system performance. The filters remove particulates as well as liquid</w:t>
      </w:r>
      <w:r w:rsidR="00292694">
        <w:t>,</w:t>
      </w:r>
      <w:r>
        <w:t xml:space="preserve"> water</w:t>
      </w:r>
      <w:r w:rsidR="00292694">
        <w:t>,</w:t>
      </w:r>
      <w:r>
        <w:t xml:space="preserve"> and oil.  The pre</w:t>
      </w:r>
      <w:r w:rsidR="00292694">
        <w:t>-</w:t>
      </w:r>
      <w:r>
        <w:t xml:space="preserve">filter </w:t>
      </w:r>
      <w:r w:rsidR="00C14075">
        <w:t xml:space="preserve">(Particulate) </w:t>
      </w:r>
      <w:r>
        <w:t xml:space="preserve">removes particles down to 5 microns in size.  It should be changed every </w:t>
      </w:r>
      <w:r w:rsidR="00133347">
        <w:t>12</w:t>
      </w:r>
      <w:r>
        <w:t xml:space="preserve"> months.  </w:t>
      </w:r>
    </w:p>
    <w:p w14:paraId="1069527D" w14:textId="77777777" w:rsidR="00B43D1A" w:rsidRDefault="00B43D1A" w:rsidP="00C3112C"/>
    <w:p w14:paraId="338E46C0" w14:textId="77777777" w:rsidR="00B43D1A" w:rsidRDefault="00B43D1A" w:rsidP="00C3112C">
      <w:r>
        <w:t>The coalescing filter removes particles down to 0.01 microns in size.  The life of the coalescing filter is dependent on how well the pre</w:t>
      </w:r>
      <w:r w:rsidR="00292694">
        <w:t>-</w:t>
      </w:r>
      <w:r>
        <w:t xml:space="preserve">filter performs its job; it will last for </w:t>
      </w:r>
      <w:r w:rsidR="00133347">
        <w:t>12</w:t>
      </w:r>
      <w:r>
        <w:t xml:space="preserve"> months when the pre</w:t>
      </w:r>
      <w:r w:rsidR="00292694">
        <w:t>-</w:t>
      </w:r>
      <w:r>
        <w:t xml:space="preserve">filter is regularly maintained.  </w:t>
      </w:r>
    </w:p>
    <w:p w14:paraId="743CF635" w14:textId="77777777" w:rsidR="00B43D1A" w:rsidRDefault="00B43D1A" w:rsidP="00C3112C"/>
    <w:p w14:paraId="61BE53E0" w14:textId="77777777" w:rsidR="00B43D1A" w:rsidRDefault="00B43D1A" w:rsidP="00C3112C">
      <w:r>
        <w:t>The activated carbon tower and/or activated carbon filter element removes oil vapor down to about 0.003 ppm.  The life of the activated carbon tower and/or activated carbon filter element is dependent on the oil content in the feed air.  An activated carbon tower will typically last for 12 months when the upstream filters are regularly maintained.</w:t>
      </w:r>
    </w:p>
    <w:p w14:paraId="5DA4A5B2" w14:textId="77777777" w:rsidR="002A1F84" w:rsidRDefault="002A1F84" w:rsidP="00C3112C"/>
    <w:p w14:paraId="10757808" w14:textId="77777777" w:rsidR="002A1F84" w:rsidRPr="002A1F84" w:rsidRDefault="002A1F84" w:rsidP="00C3112C">
      <w:r>
        <w:t xml:space="preserve">See </w:t>
      </w:r>
      <w:r w:rsidR="008000A8">
        <w:fldChar w:fldCharType="begin"/>
      </w:r>
      <w:r w:rsidR="008000A8">
        <w:instrText xml:space="preserve"> REF _Ref302309943 \h  \* MERGEFORMAT </w:instrText>
      </w:r>
      <w:r w:rsidR="008000A8">
        <w:fldChar w:fldCharType="separate"/>
      </w:r>
      <w:r w:rsidR="00726A0F" w:rsidRPr="00726A0F">
        <w:rPr>
          <w:b/>
        </w:rPr>
        <w:t xml:space="preserve">Figure </w:t>
      </w:r>
      <w:r w:rsidR="00726A0F" w:rsidRPr="00726A0F">
        <w:rPr>
          <w:b/>
          <w:noProof/>
        </w:rPr>
        <w:t>7</w:t>
      </w:r>
      <w:r w:rsidR="008000A8">
        <w:fldChar w:fldCharType="end"/>
      </w:r>
      <w:r>
        <w:t xml:space="preserve">, for illustration of how to </w:t>
      </w:r>
      <w:r w:rsidR="00BF1E8E">
        <w:t>remove</w:t>
      </w:r>
      <w:r>
        <w:t xml:space="preserve"> typical filter bowl and replacing the filter element.</w:t>
      </w:r>
    </w:p>
    <w:p w14:paraId="058A80A2" w14:textId="77777777" w:rsidR="008C775C" w:rsidRDefault="008C775C" w:rsidP="00C77AA6"/>
    <w:p w14:paraId="2D758365" w14:textId="77777777" w:rsidR="002A1F84" w:rsidRDefault="002A1F84" w:rsidP="002A1F84">
      <w:pPr>
        <w:keepNext/>
      </w:pPr>
      <w:r>
        <w:rPr>
          <w:noProof/>
          <w:lang w:val="en-US"/>
        </w:rPr>
        <w:drawing>
          <wp:inline distT="0" distB="0" distL="0" distR="0" wp14:anchorId="53F3EC8F" wp14:editId="4FC70F67">
            <wp:extent cx="3760967" cy="25776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0890" cy="2577621"/>
                    </a:xfrm>
                    <a:prstGeom prst="rect">
                      <a:avLst/>
                    </a:prstGeom>
                    <a:noFill/>
                    <a:ln>
                      <a:noFill/>
                    </a:ln>
                  </pic:spPr>
                </pic:pic>
              </a:graphicData>
            </a:graphic>
          </wp:inline>
        </w:drawing>
      </w:r>
    </w:p>
    <w:p w14:paraId="103E8A8B" w14:textId="77777777" w:rsidR="002A1F84" w:rsidRDefault="002A1F84" w:rsidP="002A1F84">
      <w:pPr>
        <w:pStyle w:val="Caption"/>
      </w:pPr>
      <w:bookmarkStart w:id="61" w:name="_Ref302309943"/>
      <w:r>
        <w:t xml:space="preserve">Figure </w:t>
      </w:r>
      <w:r w:rsidR="008751F4">
        <w:fldChar w:fldCharType="begin"/>
      </w:r>
      <w:r>
        <w:instrText xml:space="preserve"> SEQ Figure \* ARABIC </w:instrText>
      </w:r>
      <w:r w:rsidR="008751F4">
        <w:fldChar w:fldCharType="separate"/>
      </w:r>
      <w:r w:rsidR="00726A0F">
        <w:rPr>
          <w:noProof/>
        </w:rPr>
        <w:t>7</w:t>
      </w:r>
      <w:r w:rsidR="008751F4">
        <w:fldChar w:fldCharType="end"/>
      </w:r>
      <w:bookmarkEnd w:id="61"/>
      <w:r>
        <w:t>: Filter Element Removal</w:t>
      </w:r>
    </w:p>
    <w:p w14:paraId="4A55A999" w14:textId="77777777" w:rsidR="00FF7926" w:rsidRPr="00FF7926" w:rsidRDefault="00FF7926" w:rsidP="00FF7926">
      <w:pPr>
        <w:jc w:val="center"/>
        <w:rPr>
          <w:b/>
          <w:color w:val="FF0000"/>
        </w:rPr>
      </w:pPr>
      <w:r>
        <w:rPr>
          <w:b/>
          <w:color w:val="FF0000"/>
        </w:rPr>
        <w:t>**</w:t>
      </w:r>
      <w:r w:rsidRPr="00FF7926">
        <w:rPr>
          <w:b/>
          <w:color w:val="FF0000"/>
        </w:rPr>
        <w:t>WARNING</w:t>
      </w:r>
      <w:r>
        <w:rPr>
          <w:b/>
          <w:color w:val="FF0000"/>
        </w:rPr>
        <w:t>**</w:t>
      </w:r>
    </w:p>
    <w:p w14:paraId="535827C6" w14:textId="77777777" w:rsidR="00FF7926" w:rsidRPr="00FF7926" w:rsidRDefault="00FF7926" w:rsidP="00FF7926">
      <w:pPr>
        <w:jc w:val="center"/>
        <w:rPr>
          <w:b/>
          <w:color w:val="FF0000"/>
        </w:rPr>
      </w:pPr>
      <w:r w:rsidRPr="00FF7926">
        <w:rPr>
          <w:b/>
          <w:color w:val="FF0000"/>
        </w:rPr>
        <w:t>Do not try to remove filter bowls unless both the Air Supply gauge and the Process Pressure gauge clearly read zero psig.</w:t>
      </w:r>
      <w:r w:rsidR="00292694">
        <w:rPr>
          <w:b/>
          <w:color w:val="FF0000"/>
        </w:rPr>
        <w:t xml:space="preserve">  Turn off the power and supply air.  Relieve the system pressure by opening the wedge valve after the regulator. </w:t>
      </w:r>
    </w:p>
    <w:p w14:paraId="77FAC4EC" w14:textId="77777777" w:rsidR="00FF7926" w:rsidRDefault="00FF7926" w:rsidP="00FF7926"/>
    <w:p w14:paraId="6A618473" w14:textId="77777777" w:rsidR="00E765F5" w:rsidRDefault="00FF7926" w:rsidP="00F95508">
      <w:pPr>
        <w:pStyle w:val="ListParagraph"/>
        <w:numPr>
          <w:ilvl w:val="0"/>
          <w:numId w:val="14"/>
        </w:numPr>
      </w:pPr>
      <w:r>
        <w:t xml:space="preserve">Disconnect the tubes from the bottom of the bowls (if tied into condensate drain system). </w:t>
      </w:r>
    </w:p>
    <w:p w14:paraId="3A230D37" w14:textId="77777777" w:rsidR="00E765F5" w:rsidRDefault="00FF7926" w:rsidP="00F95508">
      <w:pPr>
        <w:pStyle w:val="ListParagraph"/>
        <w:numPr>
          <w:ilvl w:val="0"/>
          <w:numId w:val="14"/>
        </w:numPr>
      </w:pPr>
      <w:r>
        <w:t>To remove the bowls, push the bowl latch down and rot</w:t>
      </w:r>
      <w:r w:rsidR="00E765F5">
        <w:t>ate the bowl while pulling down.</w:t>
      </w:r>
    </w:p>
    <w:p w14:paraId="6DBEBDDC" w14:textId="77777777" w:rsidR="00E765F5" w:rsidRDefault="00FF7926" w:rsidP="00F95508">
      <w:pPr>
        <w:pStyle w:val="ListParagraph"/>
        <w:numPr>
          <w:ilvl w:val="0"/>
          <w:numId w:val="14"/>
        </w:numPr>
      </w:pPr>
      <w:r>
        <w:t>Inspect the bowls. If the drain system is working properly, the bowls should be empty.</w:t>
      </w:r>
    </w:p>
    <w:p w14:paraId="49869AAE" w14:textId="77777777" w:rsidR="00E765F5" w:rsidRDefault="00FF7926" w:rsidP="00F95508">
      <w:pPr>
        <w:pStyle w:val="ListParagraph"/>
        <w:numPr>
          <w:ilvl w:val="0"/>
          <w:numId w:val="14"/>
        </w:numPr>
      </w:pPr>
      <w:r>
        <w:t>Replace any filter element that looks damaged or excessively dirty.</w:t>
      </w:r>
    </w:p>
    <w:p w14:paraId="4BE8E57E" w14:textId="77777777" w:rsidR="00FF7926" w:rsidRDefault="00FF7926" w:rsidP="00FF7926"/>
    <w:p w14:paraId="40B8FC46" w14:textId="77777777" w:rsidR="00FF7926" w:rsidRPr="00E765F5" w:rsidRDefault="00FF7926" w:rsidP="00FF7926">
      <w:pPr>
        <w:rPr>
          <w:b/>
        </w:rPr>
      </w:pPr>
      <w:commentRangeStart w:id="62"/>
      <w:r w:rsidRPr="00E765F5">
        <w:rPr>
          <w:b/>
        </w:rPr>
        <w:t>NOTE</w:t>
      </w:r>
      <w:commentRangeEnd w:id="62"/>
      <w:r w:rsidR="00C11C89">
        <w:rPr>
          <w:rStyle w:val="CommentReference"/>
        </w:rPr>
        <w:commentReference w:id="62"/>
      </w:r>
    </w:p>
    <w:p w14:paraId="13B2D9AE" w14:textId="77777777" w:rsidR="00FF7926" w:rsidRPr="00E765F5" w:rsidRDefault="00FF7926" w:rsidP="00FF7926">
      <w:pPr>
        <w:rPr>
          <w:b/>
        </w:rPr>
      </w:pPr>
      <w:r w:rsidRPr="00E765F5">
        <w:rPr>
          <w:b/>
        </w:rPr>
        <w:t>A plugged drain system will cause water and oil to carry over into the adsorber, which will cause permanent damage to the adsorbent.  Such damage is not covered by the Manufacturer's Warranty. Use of filters other than those specified by South-Tek Systems could result in damages not covered by the warranty.</w:t>
      </w:r>
    </w:p>
    <w:p w14:paraId="4F55B04B" w14:textId="77777777" w:rsidR="00FF7926" w:rsidRDefault="00FF7926" w:rsidP="00FF7926"/>
    <w:p w14:paraId="2558FD0C" w14:textId="77777777" w:rsidR="00E765F5" w:rsidRDefault="00FF7926" w:rsidP="00F95508">
      <w:pPr>
        <w:pStyle w:val="ListParagraph"/>
        <w:numPr>
          <w:ilvl w:val="0"/>
          <w:numId w:val="14"/>
        </w:numPr>
      </w:pPr>
      <w:r>
        <w:t xml:space="preserve">Wash the bowls in soapy water and rinse thoroughly. </w:t>
      </w:r>
    </w:p>
    <w:p w14:paraId="61F079FE" w14:textId="77777777" w:rsidR="00292694" w:rsidRDefault="00292694" w:rsidP="00F95508">
      <w:pPr>
        <w:pStyle w:val="ListParagraph"/>
        <w:numPr>
          <w:ilvl w:val="0"/>
          <w:numId w:val="14"/>
        </w:numPr>
      </w:pPr>
      <w:r>
        <w:t>Remove activated carbon tower and replace with new activated carbon.</w:t>
      </w:r>
    </w:p>
    <w:p w14:paraId="6184EDCC" w14:textId="77777777" w:rsidR="00E765F5" w:rsidRDefault="00FF7926" w:rsidP="00F95508">
      <w:pPr>
        <w:pStyle w:val="ListParagraph"/>
        <w:numPr>
          <w:ilvl w:val="0"/>
          <w:numId w:val="14"/>
        </w:numPr>
      </w:pPr>
      <w:r>
        <w:lastRenderedPageBreak/>
        <w:t>Reconnect the drain tubes.  Make sure the bowl latches are securely locked in place.  Be careful to avoid cutting O-rings</w:t>
      </w:r>
    </w:p>
    <w:p w14:paraId="43A393DC" w14:textId="77777777" w:rsidR="00E765F5" w:rsidRDefault="00FF7926" w:rsidP="00F95508">
      <w:pPr>
        <w:pStyle w:val="ListParagraph"/>
        <w:numPr>
          <w:ilvl w:val="0"/>
          <w:numId w:val="14"/>
        </w:numPr>
      </w:pPr>
      <w:r>
        <w:t>Slowly open the air inlet valve to pressurize the bowls. Examine for leaks and tighten if needed.</w:t>
      </w:r>
    </w:p>
    <w:p w14:paraId="756C3636" w14:textId="77777777" w:rsidR="00FF7926" w:rsidRPr="00FF7926" w:rsidRDefault="00FF7926" w:rsidP="00FF7926"/>
    <w:p w14:paraId="5368A6E8" w14:textId="77777777" w:rsidR="00736E44" w:rsidRDefault="00736E44" w:rsidP="00736E44">
      <w:r>
        <w:t xml:space="preserve">The Unitronics Touchscreen has </w:t>
      </w:r>
      <w:r w:rsidR="00292694">
        <w:t xml:space="preserve">a </w:t>
      </w:r>
      <w:r>
        <w:t xml:space="preserve">built in alarm screen that automatically flashes when a filter change is required (see </w:t>
      </w:r>
      <w:r w:rsidR="008000A8">
        <w:fldChar w:fldCharType="begin"/>
      </w:r>
      <w:r w:rsidR="008000A8">
        <w:instrText xml:space="preserve"> REF _Ref302311162 \h  \* MERGEFORMAT </w:instrText>
      </w:r>
      <w:r w:rsidR="008000A8">
        <w:fldChar w:fldCharType="separate"/>
      </w:r>
      <w:r w:rsidR="00726A0F" w:rsidRPr="00726A0F">
        <w:rPr>
          <w:b/>
        </w:rPr>
        <w:t xml:space="preserve">Figure </w:t>
      </w:r>
      <w:r w:rsidR="00726A0F" w:rsidRPr="00726A0F">
        <w:rPr>
          <w:b/>
          <w:noProof/>
        </w:rPr>
        <w:t>8</w:t>
      </w:r>
      <w:r w:rsidR="008000A8">
        <w:fldChar w:fldCharType="end"/>
      </w:r>
      <w:r>
        <w:t>).  The screens cannot be cleared until it has been acknowledge by the operator by hitting the “OK” button.</w:t>
      </w:r>
    </w:p>
    <w:p w14:paraId="70D804B2" w14:textId="77777777" w:rsidR="00736E44" w:rsidRDefault="00736E44" w:rsidP="00736E44"/>
    <w:p w14:paraId="2A390884" w14:textId="77777777" w:rsidR="00736E44" w:rsidRDefault="00736E44" w:rsidP="00736E44">
      <w:pPr>
        <w:keepNext/>
      </w:pPr>
      <w:r>
        <w:object w:dxaOrig="2925" w:dyaOrig="777" w14:anchorId="22A6BA03">
          <v:shape id="_x0000_i1031" type="#_x0000_t75" style="width:439.5pt;height:132.75pt" o:ole="">
            <v:imagedata r:id="rId31" o:title=""/>
          </v:shape>
          <o:OLEObject Type="Embed" ProgID="FLW3Drawing" ShapeID="_x0000_i1031" DrawAspect="Content" ObjectID="_1601107555" r:id="rId32"/>
        </w:object>
      </w:r>
    </w:p>
    <w:p w14:paraId="69088080" w14:textId="77777777" w:rsidR="00736E44" w:rsidRDefault="00736E44" w:rsidP="00736E44">
      <w:pPr>
        <w:pStyle w:val="Caption"/>
      </w:pPr>
      <w:bookmarkStart w:id="63" w:name="_Ref302311162"/>
      <w:r>
        <w:t xml:space="preserve">Figure </w:t>
      </w:r>
      <w:r w:rsidR="008751F4">
        <w:fldChar w:fldCharType="begin"/>
      </w:r>
      <w:r>
        <w:instrText xml:space="preserve"> SEQ Figure \* ARABIC </w:instrText>
      </w:r>
      <w:r w:rsidR="008751F4">
        <w:fldChar w:fldCharType="separate"/>
      </w:r>
      <w:r w:rsidR="00726A0F">
        <w:rPr>
          <w:noProof/>
        </w:rPr>
        <w:t>8</w:t>
      </w:r>
      <w:r w:rsidR="008751F4">
        <w:fldChar w:fldCharType="end"/>
      </w:r>
      <w:bookmarkEnd w:id="63"/>
      <w:r>
        <w:t>: Filter Change Required Screen</w:t>
      </w:r>
    </w:p>
    <w:p w14:paraId="06369275" w14:textId="77777777" w:rsidR="00736E44" w:rsidRPr="00736E44" w:rsidRDefault="00736E44" w:rsidP="003C0454">
      <w:r>
        <w:t xml:space="preserve"> </w:t>
      </w:r>
    </w:p>
    <w:p w14:paraId="769D51D1" w14:textId="77777777" w:rsidR="008C775C" w:rsidRDefault="007E64CE" w:rsidP="00CE272F">
      <w:pPr>
        <w:pStyle w:val="Heading2"/>
      </w:pPr>
      <w:bookmarkStart w:id="64" w:name="_Toc299033477"/>
      <w:bookmarkStart w:id="65" w:name="_Toc463612456"/>
      <w:r>
        <w:t>PLC</w:t>
      </w:r>
      <w:bookmarkEnd w:id="64"/>
      <w:bookmarkEnd w:id="65"/>
    </w:p>
    <w:p w14:paraId="0C58AB6D" w14:textId="77777777" w:rsidR="008C775C" w:rsidRDefault="008C775C" w:rsidP="00C77AA6">
      <w:pPr>
        <w:pStyle w:val="BodyText"/>
      </w:pPr>
    </w:p>
    <w:p w14:paraId="40B528AC" w14:textId="77777777" w:rsidR="00F5426C" w:rsidRDefault="00F5426C" w:rsidP="00F5426C">
      <w:r>
        <w:t xml:space="preserve">Each of our three types of generators, </w:t>
      </w:r>
      <w:r w:rsidR="00292694">
        <w:rPr>
          <w:strike/>
        </w:rPr>
        <w:t>(</w:t>
      </w:r>
      <w:r>
        <w:t>Tank Mount, Cabinet, and Skid Mounts</w:t>
      </w:r>
      <w:r w:rsidR="00292694">
        <w:t>)</w:t>
      </w:r>
      <w:r>
        <w:t xml:space="preserve"> all come standard with a Unitronics Programmable Logic Controller (PLC).  The program is </w:t>
      </w:r>
      <w:r w:rsidR="00292694">
        <w:t>proprietary</w:t>
      </w:r>
      <w:r>
        <w:t xml:space="preserve"> to South-Tek and is uniquely programmed to meet</w:t>
      </w:r>
      <w:r w:rsidR="00292694">
        <w:t xml:space="preserve"> the needs of</w:t>
      </w:r>
      <w:r>
        <w:t xml:space="preserve"> individual customer engineered to ordered generat</w:t>
      </w:r>
      <w:r w:rsidR="00736E44">
        <w:t>ors.</w:t>
      </w:r>
    </w:p>
    <w:p w14:paraId="00E6318B" w14:textId="77777777" w:rsidR="00F5426C" w:rsidRDefault="00F5426C" w:rsidP="00C77AA6">
      <w:pPr>
        <w:pStyle w:val="BodyText"/>
      </w:pPr>
    </w:p>
    <w:p w14:paraId="1A0759EB" w14:textId="77777777" w:rsidR="008C775C" w:rsidRDefault="00736E44" w:rsidP="00736E44">
      <w:r>
        <w:t>The</w:t>
      </w:r>
      <w:r w:rsidR="007E64CE">
        <w:t xml:space="preserve"> PLC is used for the control sequence of the valves and controls the Nitrogen Generator’s functionality.  All programs are proprietary and shall be locked </w:t>
      </w:r>
      <w:r w:rsidR="00292694">
        <w:t>from the</w:t>
      </w:r>
      <w:r w:rsidR="007E64CE">
        <w:t xml:space="preserve"> factory.  Any changes require factory assistance and must be done by STS.  Unauthorized changes to the program can void all warranties and might cause damage to the system or cause it to malfunction.</w:t>
      </w:r>
    </w:p>
    <w:p w14:paraId="27115D99" w14:textId="77777777" w:rsidR="008C775C" w:rsidRDefault="008C775C" w:rsidP="00040F00">
      <w:pPr>
        <w:pStyle w:val="BodyTextIndent"/>
        <w:ind w:left="0"/>
        <w:rPr>
          <w:rFonts w:ascii="Times New Roman" w:hAnsi="Times New Roman" w:cs="Times New Roman"/>
        </w:rPr>
      </w:pPr>
    </w:p>
    <w:p w14:paraId="604071A9" w14:textId="77777777" w:rsidR="00040F00" w:rsidRDefault="00040F00" w:rsidP="00040F00">
      <w:pPr>
        <w:pStyle w:val="Heading3"/>
      </w:pPr>
      <w:bookmarkStart w:id="66" w:name="_Toc463612457"/>
      <w:r>
        <w:t>Alarm Settings</w:t>
      </w:r>
      <w:bookmarkEnd w:id="66"/>
    </w:p>
    <w:p w14:paraId="235555FF" w14:textId="77777777" w:rsidR="00040F00" w:rsidRDefault="00040F00" w:rsidP="00040F00"/>
    <w:p w14:paraId="1BD0E185" w14:textId="77777777" w:rsidR="00040F00" w:rsidRDefault="00040F00" w:rsidP="00040F00">
      <w:r>
        <w:t xml:space="preserve">Press “Alarm Params” to move to the alarm parameters menu shown in </w:t>
      </w:r>
      <w:r w:rsidR="008000A8">
        <w:fldChar w:fldCharType="begin"/>
      </w:r>
      <w:r w:rsidR="008000A8">
        <w:instrText xml:space="preserve"> REF _Ref302311894 \h  \* MERGEFORMAT </w:instrText>
      </w:r>
      <w:r w:rsidR="008000A8">
        <w:fldChar w:fldCharType="separate"/>
      </w:r>
      <w:r w:rsidR="00726A0F" w:rsidRPr="00726A0F">
        <w:rPr>
          <w:b/>
        </w:rPr>
        <w:t xml:space="preserve">Figure </w:t>
      </w:r>
      <w:r w:rsidR="00726A0F" w:rsidRPr="00726A0F">
        <w:rPr>
          <w:b/>
          <w:noProof/>
        </w:rPr>
        <w:t>9</w:t>
      </w:r>
      <w:r w:rsidR="008000A8">
        <w:fldChar w:fldCharType="end"/>
      </w:r>
      <w:r>
        <w:t>.  Setting the oxygen percent value (or ppm value if NTRON 7100 is being used), sets the oxygen output relay to ON until the O</w:t>
      </w:r>
      <w:r w:rsidRPr="00706347">
        <w:rPr>
          <w:vertAlign w:val="subscript"/>
        </w:rPr>
        <w:t>2</w:t>
      </w:r>
      <w:r>
        <w:t xml:space="preserve"> percent (or ppm value if NTRON 7100 is being used) falls below the value shown on the screen.</w:t>
      </w:r>
    </w:p>
    <w:p w14:paraId="3768628A" w14:textId="77777777" w:rsidR="00040F00" w:rsidRDefault="00040F00" w:rsidP="00040F00"/>
    <w:p w14:paraId="3A991CF4" w14:textId="77777777" w:rsidR="00040F00" w:rsidRDefault="00040F00" w:rsidP="00040F00">
      <w:pPr>
        <w:keepNext/>
      </w:pPr>
      <w:r>
        <w:object w:dxaOrig="2443" w:dyaOrig="1332" w14:anchorId="713AC587">
          <v:shape id="_x0000_i1032" type="#_x0000_t75" style="width:283.5pt;height:154.5pt" o:ole="">
            <v:imagedata r:id="rId33" o:title=""/>
          </v:shape>
          <o:OLEObject Type="Embed" ProgID="FLW3Drawing" ShapeID="_x0000_i1032" DrawAspect="Content" ObjectID="_1601107556" r:id="rId34"/>
        </w:object>
      </w:r>
    </w:p>
    <w:p w14:paraId="1EF887CC" w14:textId="77777777" w:rsidR="00040F00" w:rsidRDefault="00040F00" w:rsidP="00040F00">
      <w:pPr>
        <w:pStyle w:val="Caption"/>
      </w:pPr>
      <w:bookmarkStart w:id="67" w:name="_Ref302311894"/>
      <w:r>
        <w:t xml:space="preserve">Figure </w:t>
      </w:r>
      <w:r w:rsidR="008751F4">
        <w:fldChar w:fldCharType="begin"/>
      </w:r>
      <w:r>
        <w:instrText xml:space="preserve"> SEQ Figure \* ARABIC </w:instrText>
      </w:r>
      <w:r w:rsidR="008751F4">
        <w:fldChar w:fldCharType="separate"/>
      </w:r>
      <w:r w:rsidR="00726A0F">
        <w:rPr>
          <w:noProof/>
        </w:rPr>
        <w:t>9</w:t>
      </w:r>
      <w:r w:rsidR="008751F4">
        <w:fldChar w:fldCharType="end"/>
      </w:r>
      <w:bookmarkEnd w:id="67"/>
      <w:r>
        <w:t>: Alarm Setting Screen</w:t>
      </w:r>
    </w:p>
    <w:p w14:paraId="3F7E57B4" w14:textId="77777777" w:rsidR="00040F00" w:rsidRDefault="00040F00" w:rsidP="00040F00">
      <w:r>
        <w:lastRenderedPageBreak/>
        <w:t>Once the value drops below this number, the output relay (Output relay #5) will turn OFF.</w:t>
      </w:r>
    </w:p>
    <w:p w14:paraId="6CF76FE0" w14:textId="77777777" w:rsidR="003C0454" w:rsidRDefault="003C0454" w:rsidP="003C0454">
      <w:pPr>
        <w:ind w:left="0"/>
      </w:pPr>
    </w:p>
    <w:p w14:paraId="6B8BDC42" w14:textId="77777777" w:rsidR="00E61590" w:rsidRDefault="00E61590" w:rsidP="003C0454">
      <w:pPr>
        <w:ind w:left="0"/>
      </w:pPr>
    </w:p>
    <w:p w14:paraId="6F8DC1CA" w14:textId="77777777" w:rsidR="00E61590" w:rsidRDefault="00E61590" w:rsidP="003C0454">
      <w:pPr>
        <w:ind w:left="0"/>
      </w:pPr>
    </w:p>
    <w:p w14:paraId="5B492EF4" w14:textId="77777777" w:rsidR="005041E7" w:rsidRDefault="005041E7" w:rsidP="003C0454">
      <w:pPr>
        <w:ind w:left="0"/>
      </w:pPr>
    </w:p>
    <w:p w14:paraId="2C505F4A" w14:textId="77777777" w:rsidR="003C0454" w:rsidRDefault="003C0454" w:rsidP="003C0454">
      <w:pPr>
        <w:pStyle w:val="Heading3"/>
      </w:pPr>
      <w:bookmarkStart w:id="68" w:name="_Toc463612458"/>
      <w:r>
        <w:t>Calibration Procedures</w:t>
      </w:r>
      <w:bookmarkEnd w:id="68"/>
    </w:p>
    <w:p w14:paraId="22646BEE" w14:textId="77777777" w:rsidR="003C0454" w:rsidRDefault="003C0454" w:rsidP="003C0454"/>
    <w:p w14:paraId="018D5F55" w14:textId="77777777" w:rsidR="003C0454" w:rsidRDefault="00B001D0" w:rsidP="003C0454">
      <w:r>
        <w:t>From the home screen,</w:t>
      </w:r>
      <w:r w:rsidR="00292694">
        <w:t xml:space="preserve"> press the menu button, then the sensor calibration button, which</w:t>
      </w:r>
      <w:r>
        <w:t xml:space="preserve"> will take you to the first image seen in </w:t>
      </w:r>
      <w:r w:rsidR="008000A8">
        <w:fldChar w:fldCharType="begin"/>
      </w:r>
      <w:r w:rsidR="008000A8">
        <w:instrText xml:space="preserve"> REF _Ref295948982 \h  \* MERGEFORMAT </w:instrText>
      </w:r>
      <w:r w:rsidR="008000A8">
        <w:fldChar w:fldCharType="separate"/>
      </w:r>
      <w:r w:rsidR="00726A0F" w:rsidRPr="00726A0F">
        <w:rPr>
          <w:b/>
        </w:rPr>
        <w:t xml:space="preserve">Figure </w:t>
      </w:r>
      <w:r w:rsidR="00726A0F" w:rsidRPr="00726A0F">
        <w:rPr>
          <w:b/>
          <w:noProof/>
        </w:rPr>
        <w:t>10</w:t>
      </w:r>
      <w:r w:rsidR="008000A8">
        <w:fldChar w:fldCharType="end"/>
      </w:r>
      <w:r>
        <w:t xml:space="preserve">.  Hit the next button </w:t>
      </w:r>
      <w:r w:rsidRPr="002A6A83">
        <w:rPr>
          <w:strike/>
        </w:rPr>
        <w:t>and</w:t>
      </w:r>
      <w:r>
        <w:t xml:space="preserve"> then the 2 Point Calibration Menu and then select which device you would like to calibrate. O2 PPM, Max O2,</w:t>
      </w:r>
      <w:r w:rsidR="003C0454">
        <w:t xml:space="preserve"> and PSI</w:t>
      </w:r>
      <w:r w:rsidR="003C0454" w:rsidRPr="00F32EB1">
        <w:t xml:space="preserve"> sensors</w:t>
      </w:r>
      <w:r>
        <w:t xml:space="preserve"> are the three devices you can calibrate</w:t>
      </w:r>
      <w:r w:rsidR="003C0454" w:rsidRPr="00F32EB1">
        <w:t>.</w:t>
      </w:r>
      <w:r>
        <w:t xml:space="preserve"> </w:t>
      </w:r>
      <w:r w:rsidR="003C0454" w:rsidRPr="00F32EB1">
        <w:t xml:space="preserve"> Calibration may be required for several reasons.</w:t>
      </w:r>
      <w:r>
        <w:t xml:space="preserve"> </w:t>
      </w:r>
      <w:r w:rsidR="003C0454" w:rsidRPr="00F32EB1">
        <w:t xml:space="preserve"> One reason could be moving the unit from a lower geographical elevation to a region with a higher geographical elevation (different part of the country, or world). </w:t>
      </w:r>
      <w:r>
        <w:t xml:space="preserve"> The</w:t>
      </w:r>
      <w:r w:rsidR="003C0454" w:rsidRPr="00F32EB1">
        <w:t xml:space="preserve"> oxygen senso</w:t>
      </w:r>
      <w:r w:rsidR="003C0454">
        <w:t xml:space="preserve">r has an expected life time of </w:t>
      </w:r>
      <w:r w:rsidR="003C0454" w:rsidRPr="00F32EB1">
        <w:t xml:space="preserve">&gt; 900,000 oxygen % hours and should also be verified for accuracy at least once per year. </w:t>
      </w:r>
    </w:p>
    <w:p w14:paraId="278EF980" w14:textId="77777777" w:rsidR="003C0454" w:rsidRPr="00F32EB1" w:rsidRDefault="003C0454" w:rsidP="003C0454"/>
    <w:p w14:paraId="33067121" w14:textId="77777777" w:rsidR="003C0454" w:rsidRDefault="00B001D0" w:rsidP="003C0454">
      <w:r>
        <w:rPr>
          <w:noProof/>
          <w:lang w:val="en-US"/>
        </w:rPr>
        <w:drawing>
          <wp:inline distT="0" distB="0" distL="0" distR="0" wp14:anchorId="76B8ADF9" wp14:editId="25F712E2">
            <wp:extent cx="5939790" cy="46355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4635500"/>
                    </a:xfrm>
                    <a:prstGeom prst="rect">
                      <a:avLst/>
                    </a:prstGeom>
                    <a:noFill/>
                    <a:ln>
                      <a:noFill/>
                    </a:ln>
                  </pic:spPr>
                </pic:pic>
              </a:graphicData>
            </a:graphic>
          </wp:inline>
        </w:drawing>
      </w:r>
    </w:p>
    <w:p w14:paraId="192EC4DD" w14:textId="77777777" w:rsidR="003C0454" w:rsidRDefault="003C0454" w:rsidP="003C0454">
      <w:pPr>
        <w:pStyle w:val="Caption"/>
      </w:pPr>
      <w:bookmarkStart w:id="69" w:name="_Ref295948982"/>
      <w:bookmarkStart w:id="70" w:name="_Toc301161316"/>
      <w:r w:rsidRPr="00F97164">
        <w:t xml:space="preserve">Figure </w:t>
      </w:r>
      <w:r w:rsidR="008751F4" w:rsidRPr="00F97164">
        <w:fldChar w:fldCharType="begin"/>
      </w:r>
      <w:r w:rsidRPr="00F97164">
        <w:instrText xml:space="preserve"> SEQ Figure \* ARABIC </w:instrText>
      </w:r>
      <w:r w:rsidR="008751F4" w:rsidRPr="00F97164">
        <w:fldChar w:fldCharType="separate"/>
      </w:r>
      <w:r w:rsidR="00726A0F">
        <w:rPr>
          <w:noProof/>
        </w:rPr>
        <w:t>10</w:t>
      </w:r>
      <w:r w:rsidR="008751F4" w:rsidRPr="00F97164">
        <w:fldChar w:fldCharType="end"/>
      </w:r>
      <w:bookmarkEnd w:id="69"/>
      <w:r w:rsidRPr="00F97164">
        <w:t xml:space="preserve">: </w:t>
      </w:r>
      <w:r>
        <w:t>Calibration Screen</w:t>
      </w:r>
      <w:bookmarkEnd w:id="70"/>
    </w:p>
    <w:p w14:paraId="32430127" w14:textId="77777777" w:rsidR="00B001D0" w:rsidRDefault="00B001D0" w:rsidP="003C0454">
      <w:r>
        <w:t>To calibrate the O2 PPM to read the Neutronic 7100 Analyzer installed inside the unit, you’ll need to obtain two readings, preferably with at least a 100 ppm spread.  Click into the “O2 PPM 2-Pt Calib Screen” and get a reading of the PPM level on the 7100 analyzer once it’s stable.  Write that value down and immediately look on the “O2 PPM Sensor Calibration Screen” and write down the “Raw Value” seen in the gray box (</w:t>
      </w:r>
      <w:r w:rsidR="008000A8">
        <w:fldChar w:fldCharType="begin"/>
      </w:r>
      <w:r w:rsidR="008000A8">
        <w:instrText xml:space="preserve"> REF _Ref295948982 \h  \* MERGEFORMAT </w:instrText>
      </w:r>
      <w:r w:rsidR="008000A8">
        <w:fldChar w:fldCharType="separate"/>
      </w:r>
      <w:r w:rsidR="00726A0F" w:rsidRPr="00726A0F">
        <w:rPr>
          <w:b/>
        </w:rPr>
        <w:t xml:space="preserve">Figure </w:t>
      </w:r>
      <w:r w:rsidR="00726A0F" w:rsidRPr="00726A0F">
        <w:rPr>
          <w:b/>
          <w:noProof/>
        </w:rPr>
        <w:t>10</w:t>
      </w:r>
      <w:r w:rsidR="008000A8">
        <w:fldChar w:fldCharType="end"/>
      </w:r>
      <w:r w:rsidR="004A689E">
        <w:t>).  Now do the same thing once the PPM level has changed at least 100 PPM and stable.  Once those values are recorded, enter them into the corresponding boxes on the “O2 PPM Sensor Calibration Screen”.</w:t>
      </w:r>
    </w:p>
    <w:p w14:paraId="4F901377" w14:textId="77777777" w:rsidR="004A689E" w:rsidRDefault="004A689E" w:rsidP="003C0454"/>
    <w:p w14:paraId="654799B4" w14:textId="77777777" w:rsidR="004A689E" w:rsidRDefault="004A689E" w:rsidP="003C0454">
      <w:r>
        <w:t>If y</w:t>
      </w:r>
      <w:r w:rsidR="00433BB6">
        <w:t>ou</w:t>
      </w:r>
      <w:r>
        <w:t>r N2 Generator model is &lt;99.5% N2 content, you’ll have to calibrate</w:t>
      </w:r>
      <w:r w:rsidR="00433BB6">
        <w:t xml:space="preserve"> by selection </w:t>
      </w:r>
      <w:r>
        <w:t>the “Max O2 % 2-Pt Calib” option.  You’ll need at least one certified known gas in the 1% O2 Range.  Apply that known gas to the O2 analyzer port found on the outside of most units on the right hand side (refer to your specific customer drawing illustration for the exact location).  Regulate the Calibrated gas pressure to a minimum of 5 psi and no great than 60 psi.  Enter the value of that known gas as the “Low Limit Cal Source 2”.  Leave the gas applied to the port until the Raw Value has stabilized.  Then enter that value into the “Low Limit Raw Value 2”.  Repeat this process again for a higher known certified gas, preferably somewhere around the 8% O2 range.  If a second certified gas is not available, the use of compressed air will work.  Just apply 20.9%</w:t>
      </w:r>
      <w:r w:rsidR="00433BB6">
        <w:t xml:space="preserve"> (atmospheric compressed air)</w:t>
      </w:r>
      <w:r>
        <w:t xml:space="preserve"> as the “High Limit Cal Source 1” and wait until the Raw Value settles and then enter that value into the “High Limit Raw Value 1”.</w:t>
      </w:r>
    </w:p>
    <w:p w14:paraId="06E06BE8" w14:textId="77777777" w:rsidR="004A689E" w:rsidRDefault="004A689E" w:rsidP="003C0454"/>
    <w:p w14:paraId="6A984AC4" w14:textId="77777777" w:rsidR="004A689E" w:rsidRDefault="004A689E" w:rsidP="003C0454">
      <w:r>
        <w:t xml:space="preserve">Calibrating the Pressure Transducer (reading the N2 Storage Tank) is very similar to </w:t>
      </w:r>
      <w:r w:rsidR="00A957A2">
        <w:t xml:space="preserve">calibrating the O2 PPM.  Find the pressure transducer inside the cabinet (for most units they are located in the upper left corner where the N2 </w:t>
      </w:r>
      <w:proofErr w:type="gramStart"/>
      <w:r w:rsidR="00A957A2">
        <w:t>Out</w:t>
      </w:r>
      <w:proofErr w:type="gramEnd"/>
      <w:r w:rsidR="00A957A2">
        <w:t xml:space="preserve"> Port is located).  You’ll need to pull two values again, one low and one high and enter in the corresponding Raw Value.</w:t>
      </w:r>
    </w:p>
    <w:p w14:paraId="6F7936D7" w14:textId="77777777" w:rsidR="004A689E" w:rsidRDefault="004A689E" w:rsidP="003C0454"/>
    <w:p w14:paraId="1839B6B1" w14:textId="77777777" w:rsidR="003C0454" w:rsidRPr="00FF06D6" w:rsidRDefault="003C0454" w:rsidP="003C0454">
      <w:pPr>
        <w:rPr>
          <w:b/>
          <w:color w:val="FF0000"/>
        </w:rPr>
      </w:pPr>
      <w:r w:rsidRPr="00FF06D6">
        <w:rPr>
          <w:b/>
          <w:color w:val="FF0000"/>
        </w:rPr>
        <w:t xml:space="preserve">**NOTE: This process should not be done frequently.  If </w:t>
      </w:r>
      <w:r w:rsidR="00433BB6">
        <w:rPr>
          <w:b/>
          <w:color w:val="FF0000"/>
        </w:rPr>
        <w:t>you find that calibration is needed frequently,</w:t>
      </w:r>
      <w:r w:rsidRPr="00FF06D6">
        <w:rPr>
          <w:b/>
          <w:color w:val="FF0000"/>
        </w:rPr>
        <w:t xml:space="preserve"> it’s a good indication that it’s time to change out the sensors.</w:t>
      </w:r>
    </w:p>
    <w:p w14:paraId="79225D05" w14:textId="77777777" w:rsidR="003C0454" w:rsidRPr="003C0454" w:rsidRDefault="003C0454" w:rsidP="003C0454"/>
    <w:p w14:paraId="365775EA" w14:textId="77777777" w:rsidR="007A5C4D" w:rsidRDefault="007A5C4D" w:rsidP="00040F00"/>
    <w:p w14:paraId="54535777" w14:textId="77777777" w:rsidR="007A5C4D" w:rsidRDefault="007A5C4D" w:rsidP="00040F00"/>
    <w:p w14:paraId="1C4F58AF" w14:textId="77777777" w:rsidR="007A5C4D" w:rsidRDefault="007A5C4D" w:rsidP="00040F00"/>
    <w:p w14:paraId="2B09ECFE" w14:textId="77777777" w:rsidR="007A5C4D" w:rsidRDefault="007A5C4D" w:rsidP="00040F00"/>
    <w:p w14:paraId="36D5A7B0" w14:textId="77777777" w:rsidR="007A5C4D" w:rsidRDefault="007A5C4D" w:rsidP="00040F00"/>
    <w:p w14:paraId="3D8ED57E" w14:textId="77777777" w:rsidR="007A5C4D" w:rsidRDefault="007A5C4D" w:rsidP="00040F00"/>
    <w:p w14:paraId="2BA11259" w14:textId="77777777" w:rsidR="007A5C4D" w:rsidRDefault="007A5C4D" w:rsidP="00040F00"/>
    <w:p w14:paraId="5D49B66C" w14:textId="77777777" w:rsidR="007A5C4D" w:rsidRDefault="007A5C4D" w:rsidP="00040F00"/>
    <w:p w14:paraId="6FE8421F" w14:textId="77777777" w:rsidR="007A5C4D" w:rsidRDefault="007A5C4D" w:rsidP="00040F00"/>
    <w:p w14:paraId="3C3D86E3" w14:textId="77777777" w:rsidR="00E61590" w:rsidRDefault="00E61590" w:rsidP="00040F00"/>
    <w:p w14:paraId="1F6C9466" w14:textId="77777777" w:rsidR="00E61590" w:rsidRDefault="00E61590" w:rsidP="00040F00"/>
    <w:p w14:paraId="2385D00B" w14:textId="77777777" w:rsidR="00E61590" w:rsidRDefault="00E61590" w:rsidP="00040F00"/>
    <w:p w14:paraId="5F8AF84E" w14:textId="77777777" w:rsidR="00E61590" w:rsidRDefault="00E61590" w:rsidP="00040F00"/>
    <w:p w14:paraId="7164BF05" w14:textId="77777777" w:rsidR="00E61590" w:rsidRDefault="00E61590" w:rsidP="00040F00"/>
    <w:p w14:paraId="4101183B" w14:textId="77777777" w:rsidR="00E61590" w:rsidRDefault="00E61590" w:rsidP="00040F00"/>
    <w:p w14:paraId="620B5B2F" w14:textId="77777777" w:rsidR="00E61590" w:rsidRDefault="00E61590" w:rsidP="00040F00"/>
    <w:p w14:paraId="68B60C6A" w14:textId="77777777" w:rsidR="00E61590" w:rsidRDefault="00E61590" w:rsidP="00040F00"/>
    <w:p w14:paraId="2B071F64" w14:textId="77777777" w:rsidR="00E61590" w:rsidRDefault="00E61590" w:rsidP="00040F00"/>
    <w:p w14:paraId="4B4C13D9" w14:textId="77777777" w:rsidR="00E61590" w:rsidRDefault="00E61590" w:rsidP="00040F00"/>
    <w:p w14:paraId="40A2417A" w14:textId="77777777" w:rsidR="00E61590" w:rsidRDefault="00E61590" w:rsidP="00040F00"/>
    <w:p w14:paraId="2BB6B066" w14:textId="77777777" w:rsidR="00E61590" w:rsidRDefault="00E61590" w:rsidP="00040F00"/>
    <w:p w14:paraId="1A9A130C" w14:textId="77777777" w:rsidR="00E61590" w:rsidRDefault="00E61590" w:rsidP="00040F00"/>
    <w:p w14:paraId="23D96C9B" w14:textId="77777777" w:rsidR="00E61590" w:rsidRDefault="00E61590" w:rsidP="00040F00"/>
    <w:p w14:paraId="67284774" w14:textId="77777777" w:rsidR="00E61590" w:rsidRDefault="00E61590" w:rsidP="00040F00"/>
    <w:p w14:paraId="0F4A227B" w14:textId="77777777" w:rsidR="00E61590" w:rsidRDefault="00E61590" w:rsidP="00040F00"/>
    <w:p w14:paraId="2A198D65" w14:textId="77777777" w:rsidR="00E61590" w:rsidRDefault="00E61590" w:rsidP="00040F00"/>
    <w:p w14:paraId="315224D3" w14:textId="77777777" w:rsidR="00E61590" w:rsidRDefault="00E61590" w:rsidP="00040F00"/>
    <w:p w14:paraId="375B70EB" w14:textId="77777777" w:rsidR="00E61590" w:rsidRDefault="00E61590" w:rsidP="00040F00"/>
    <w:p w14:paraId="4A07BF09" w14:textId="77777777" w:rsidR="00E61590" w:rsidRDefault="00E61590" w:rsidP="00040F00"/>
    <w:p w14:paraId="2638AA0B" w14:textId="77777777" w:rsidR="00E61590" w:rsidRDefault="00E61590" w:rsidP="00040F00"/>
    <w:p w14:paraId="66E01F71" w14:textId="77777777" w:rsidR="00E61590" w:rsidRDefault="00E61590" w:rsidP="00040F00"/>
    <w:p w14:paraId="3F231BC6" w14:textId="77777777" w:rsidR="00E61590" w:rsidRDefault="00E61590" w:rsidP="00040F00"/>
    <w:p w14:paraId="40ED6015" w14:textId="77777777" w:rsidR="00E61590" w:rsidRDefault="00E61590" w:rsidP="00040F00"/>
    <w:p w14:paraId="6D8BE7B5" w14:textId="77777777" w:rsidR="00E61590" w:rsidRDefault="00E61590" w:rsidP="00040F00"/>
    <w:p w14:paraId="2B45020B" w14:textId="77777777" w:rsidR="00E61590" w:rsidRDefault="00E61590" w:rsidP="00040F00"/>
    <w:p w14:paraId="116C1A12" w14:textId="77777777" w:rsidR="00E61590" w:rsidRDefault="00E61590" w:rsidP="00040F00"/>
    <w:p w14:paraId="7B30CF3F" w14:textId="77777777" w:rsidR="007A5C4D" w:rsidRDefault="007A5C4D" w:rsidP="00040F00"/>
    <w:p w14:paraId="1A8B9242" w14:textId="77777777" w:rsidR="007A5C4D" w:rsidRDefault="007A5C4D" w:rsidP="00040F00"/>
    <w:p w14:paraId="7776B6E1" w14:textId="77777777" w:rsidR="007A5C4D" w:rsidRDefault="007A5C4D" w:rsidP="00040F00"/>
    <w:p w14:paraId="1CA6B970" w14:textId="77777777" w:rsidR="005041E7" w:rsidRDefault="005041E7" w:rsidP="00040F00"/>
    <w:p w14:paraId="5031BCA5" w14:textId="77777777" w:rsidR="005041E7" w:rsidRDefault="005041E7" w:rsidP="00040F00"/>
    <w:p w14:paraId="1F1EE6AD" w14:textId="77777777" w:rsidR="005041E7" w:rsidRPr="00040F00" w:rsidRDefault="005041E7" w:rsidP="00040F00"/>
    <w:p w14:paraId="2052CBD4" w14:textId="77777777" w:rsidR="008C775C" w:rsidRDefault="008C775C" w:rsidP="00CE272F">
      <w:pPr>
        <w:pStyle w:val="Heading1"/>
        <w:rPr>
          <w:i/>
          <w:iCs/>
        </w:rPr>
      </w:pPr>
      <w:bookmarkStart w:id="71" w:name="_Toc299033478"/>
      <w:bookmarkStart w:id="72" w:name="_Toc463612459"/>
      <w:r>
        <w:t>PRINCIPLES OF OPERATION</w:t>
      </w:r>
      <w:bookmarkEnd w:id="71"/>
      <w:bookmarkEnd w:id="72"/>
    </w:p>
    <w:p w14:paraId="236241AF" w14:textId="77777777" w:rsidR="008C775C" w:rsidRDefault="008C775C" w:rsidP="00C77AA6"/>
    <w:p w14:paraId="0B7E9CDC" w14:textId="77777777" w:rsidR="008C775C" w:rsidRDefault="008C775C" w:rsidP="00C77AA6">
      <w:r>
        <w:t xml:space="preserve">The </w:t>
      </w:r>
      <w:r>
        <w:rPr>
          <w:bCs/>
        </w:rPr>
        <w:t>Nitrogen Generator</w:t>
      </w:r>
      <w:r>
        <w:t xml:space="preserve"> uses state of the art technology to provide the end user with a reliable source of nitrogen.</w:t>
      </w:r>
      <w:r w:rsidR="00040F00">
        <w:t xml:space="preserve"> </w:t>
      </w:r>
      <w:r>
        <w:t xml:space="preserve"> An overview of the operation of the generator is given below.</w:t>
      </w:r>
    </w:p>
    <w:p w14:paraId="135465F0" w14:textId="77777777" w:rsidR="008C775C" w:rsidRDefault="008C775C" w:rsidP="00C77AA6"/>
    <w:p w14:paraId="27D75CA4" w14:textId="77777777" w:rsidR="008C775C" w:rsidRDefault="008C775C" w:rsidP="00C77AA6">
      <w:r>
        <w:t>The Nitrogen Generator is a two-bed adsorber system.</w:t>
      </w:r>
      <w:r w:rsidR="00040F00">
        <w:t xml:space="preserve"> </w:t>
      </w:r>
      <w:r>
        <w:t xml:space="preserve"> The Nitrogen Generator consists of two adsorber vessels filled with CMS, a valve assembly, air filters, main pressure regulator, and a product receiver tank. Dry, compressed air (</w:t>
      </w:r>
      <w:r w:rsidR="00A92EEC">
        <w:t>~</w:t>
      </w:r>
      <w:r>
        <w:t>78%nitrogen, 21% oxygen, &lt;1% argon) at 100</w:t>
      </w:r>
      <w:r w:rsidR="007E64CE">
        <w:t>-150</w:t>
      </w:r>
      <w:r>
        <w:t xml:space="preserve"> psig / 6.9 bar g and normally 68 °F / 20 °C is passed through the air filters, which remove particles and oil vapor, and then through the air inlet regulator (if supplied), which reduces the air to the final operating pressure.  It is important to maintain the inlet air at the correct pressure; otherwise, generator performance may deviate from design.</w:t>
      </w:r>
      <w:r w:rsidR="00040F00">
        <w:t xml:space="preserve"> </w:t>
      </w:r>
      <w:r>
        <w:t xml:space="preserve"> Clean and dry air is directed to one of the adsorber beds where oxygen and water vapor is adsorbed faster than nitrogen in the pore structure of the CMS, thus increasing the nitrogen purity of the product gas stream to the desired level (95 – 99.999% as required by customer).  This product flows out of the top of the adsorber bed, through the pureflo</w:t>
      </w:r>
      <w:r w:rsidR="007A5C4D">
        <w:t>w</w:t>
      </w:r>
      <w:r>
        <w:t xml:space="preserve"> valve, and into the product receiver at a pressure slightly below the feed air pressure. </w:t>
      </w:r>
    </w:p>
    <w:p w14:paraId="0C09B8C0" w14:textId="77777777" w:rsidR="008C775C" w:rsidRDefault="008C775C" w:rsidP="00C77AA6"/>
    <w:p w14:paraId="6C0167ED" w14:textId="77777777" w:rsidR="008C775C" w:rsidRDefault="008C775C" w:rsidP="00C77AA6">
      <w:r>
        <w:t xml:space="preserve">The pressure in the adsorber vessels is equalized after </w:t>
      </w:r>
      <w:r w:rsidR="007A5C4D">
        <w:t>a pre-factory tuned time</w:t>
      </w:r>
      <w:r>
        <w:t xml:space="preserve"> before the next cycle starts.  The beds switch roles; the first bed is purged while the second bed produces nitrogen product.</w:t>
      </w:r>
      <w:r w:rsidR="007A5C4D">
        <w:t xml:space="preserve"> </w:t>
      </w:r>
      <w:r>
        <w:t xml:space="preserve"> The active bed will remain on-line until just prior to becoming saturated with oxygen.</w:t>
      </w:r>
      <w:r w:rsidR="007A5C4D">
        <w:t xml:space="preserve"> </w:t>
      </w:r>
      <w:r>
        <w:t xml:space="preserve"> When the cycle is completed, the controller will exhaust the saturated bed, and pressurize the fresh adsorber bed.</w:t>
      </w:r>
      <w:r w:rsidR="007A5C4D">
        <w:t xml:space="preserve"> </w:t>
      </w:r>
      <w:r>
        <w:t xml:space="preserve"> This allows a continuous flow of nitrogen gas from the unit for as long as the unit is in operation.</w:t>
      </w:r>
    </w:p>
    <w:p w14:paraId="0CFCE88F" w14:textId="77777777" w:rsidR="008C775C" w:rsidRDefault="008C775C" w:rsidP="00C77AA6"/>
    <w:p w14:paraId="5D727A5B" w14:textId="77777777" w:rsidR="008C775C" w:rsidRDefault="008C775C" w:rsidP="00C77AA6">
      <w:pPr>
        <w:rPr>
          <w:snapToGrid w:val="0"/>
        </w:rPr>
      </w:pPr>
      <w:r>
        <w:rPr>
          <w:snapToGrid w:val="0"/>
        </w:rPr>
        <w:t>Oxygen enriched waste gas is piped to the atmosphere through a silencer.</w:t>
      </w:r>
      <w:r w:rsidR="00433BB6">
        <w:rPr>
          <w:snapToGrid w:val="0"/>
        </w:rPr>
        <w:t xml:space="preserve">  This waste gas mixes with the surrounding atmosphere and dissipates with no adverse effect.</w:t>
      </w:r>
      <w:r>
        <w:rPr>
          <w:snapToGrid w:val="0"/>
        </w:rPr>
        <w:t xml:space="preserve">  </w:t>
      </w:r>
    </w:p>
    <w:p w14:paraId="0BCCEF0C" w14:textId="77777777" w:rsidR="008C775C" w:rsidRDefault="008C775C" w:rsidP="00C77AA6">
      <w:pPr>
        <w:rPr>
          <w:snapToGrid w:val="0"/>
        </w:rPr>
      </w:pPr>
    </w:p>
    <w:p w14:paraId="4FFB47BF" w14:textId="77777777" w:rsidR="008C775C" w:rsidRDefault="008C775C" w:rsidP="00C77AA6">
      <w:r>
        <w:rPr>
          <w:snapToGrid w:val="0"/>
        </w:rPr>
        <w:t xml:space="preserve">Dry nitrogen product stream, </w:t>
      </w:r>
      <w:r>
        <w:t>with the specified max O</w:t>
      </w:r>
      <w:r>
        <w:rPr>
          <w:vertAlign w:val="subscript"/>
        </w:rPr>
        <w:t>2</w:t>
      </w:r>
      <w:r>
        <w:t xml:space="preserve"> content, </w:t>
      </w:r>
      <w:r>
        <w:rPr>
          <w:snapToGrid w:val="0"/>
        </w:rPr>
        <w:t>exits the adsorber vessels and is stored in a common product receiver tank (optional)</w:t>
      </w:r>
      <w:r>
        <w:t>.  Nitrogen purity and flow rate can be checked before the nitrogen is supplied to the consumer.</w:t>
      </w:r>
    </w:p>
    <w:p w14:paraId="75FC408D" w14:textId="77777777" w:rsidR="008C775C" w:rsidRDefault="008C775C" w:rsidP="00C77AA6"/>
    <w:p w14:paraId="69455D14" w14:textId="77777777" w:rsidR="008C775C" w:rsidRDefault="008C775C" w:rsidP="00CE272F">
      <w:pPr>
        <w:pStyle w:val="Heading1"/>
      </w:pPr>
      <w:r>
        <w:br w:type="page"/>
      </w:r>
      <w:bookmarkStart w:id="73" w:name="_Toc299033479"/>
      <w:bookmarkStart w:id="74" w:name="_Toc463612460"/>
      <w:r>
        <w:lastRenderedPageBreak/>
        <w:t>GENERATOR OPERATION</w:t>
      </w:r>
      <w:bookmarkEnd w:id="73"/>
      <w:bookmarkEnd w:id="74"/>
    </w:p>
    <w:p w14:paraId="2510ABD9" w14:textId="77777777" w:rsidR="008C775C" w:rsidRDefault="008C775C" w:rsidP="00C77AA6">
      <w:pPr>
        <w:pStyle w:val="BodyText"/>
      </w:pPr>
    </w:p>
    <w:p w14:paraId="0B9D66AC" w14:textId="77777777" w:rsidR="008C775C" w:rsidRDefault="008C775C" w:rsidP="007A5C4D">
      <w:r>
        <w:t>This section describes the procedure for starting, running, and stopping the nitrogen generator.  The operator should notify personnel in the area that the generator will be started and make sure the start-up will not interfere with any other operations.</w:t>
      </w:r>
    </w:p>
    <w:p w14:paraId="307888DC" w14:textId="77777777" w:rsidR="008C775C" w:rsidRDefault="008C775C" w:rsidP="00C77AA6"/>
    <w:p w14:paraId="1B27387D" w14:textId="77777777" w:rsidR="008C775C" w:rsidRDefault="008C775C" w:rsidP="00CE272F">
      <w:pPr>
        <w:pStyle w:val="Heading2"/>
      </w:pPr>
      <w:bookmarkStart w:id="75" w:name="_Toc299033480"/>
      <w:bookmarkStart w:id="76" w:name="_Toc463612461"/>
      <w:r>
        <w:t>Start-Up</w:t>
      </w:r>
      <w:bookmarkEnd w:id="75"/>
      <w:bookmarkEnd w:id="76"/>
      <w:r>
        <w:t xml:space="preserve"> </w:t>
      </w:r>
      <w:r>
        <w:br/>
      </w:r>
    </w:p>
    <w:p w14:paraId="4AAEE1B6" w14:textId="77777777" w:rsidR="008C775C" w:rsidRDefault="008C775C" w:rsidP="007A5C4D">
      <w:r>
        <w:t>This section describes the necessary steps of both the initial start-up and a normal routine start-up. If this is the first time the unit has been started, follow the Initial Startup procedure.</w:t>
      </w:r>
    </w:p>
    <w:p w14:paraId="3215D5D7" w14:textId="77777777" w:rsidR="008C775C" w:rsidRDefault="008C775C" w:rsidP="00C77AA6"/>
    <w:p w14:paraId="0AB960F7" w14:textId="77777777" w:rsidR="008C775C" w:rsidRDefault="008C775C" w:rsidP="00C77AA6">
      <w:pPr>
        <w:pStyle w:val="Heading3"/>
      </w:pPr>
      <w:bookmarkStart w:id="77" w:name="_Toc299033481"/>
      <w:bookmarkStart w:id="78" w:name="_Ref302313600"/>
      <w:bookmarkStart w:id="79" w:name="_Toc463612462"/>
      <w:r>
        <w:t>Initial Start-Up</w:t>
      </w:r>
      <w:bookmarkEnd w:id="77"/>
      <w:bookmarkEnd w:id="78"/>
      <w:bookmarkEnd w:id="79"/>
    </w:p>
    <w:p w14:paraId="04C99EA1" w14:textId="77777777" w:rsidR="007A5C4D" w:rsidRDefault="007A5C4D" w:rsidP="00C77AA6"/>
    <w:p w14:paraId="45D7311F" w14:textId="77777777" w:rsidR="008C775C" w:rsidRDefault="008C775C" w:rsidP="00F95508">
      <w:pPr>
        <w:pStyle w:val="ListParagraph"/>
        <w:numPr>
          <w:ilvl w:val="0"/>
          <w:numId w:val="8"/>
        </w:numPr>
      </w:pPr>
      <w:r>
        <w:t xml:space="preserve">Verify that power supply is 110 V or 220 V / 1 ph / 50 - 60 Hz as labeled on the unit.  </w:t>
      </w:r>
      <w:r w:rsidR="007A5C4D">
        <w:t>You can find this on the serial label inside the cabinet.</w:t>
      </w:r>
    </w:p>
    <w:p w14:paraId="6B8459A9" w14:textId="77777777" w:rsidR="008C775C" w:rsidRDefault="008C775C" w:rsidP="00C77AA6"/>
    <w:p w14:paraId="4F709BB5" w14:textId="77777777" w:rsidR="00725BF9" w:rsidRDefault="008C775C" w:rsidP="00F95508">
      <w:pPr>
        <w:pStyle w:val="ListParagraph"/>
        <w:numPr>
          <w:ilvl w:val="0"/>
          <w:numId w:val="8"/>
        </w:numPr>
      </w:pPr>
      <w:r>
        <w:t xml:space="preserve">Turn on the compressed air supply.  Follow air compressor manufacturer's start-up instructions (see your </w:t>
      </w:r>
      <w:r w:rsidR="007A5C4D">
        <w:t xml:space="preserve">air compressor </w:t>
      </w:r>
      <w:r>
        <w:t xml:space="preserve">manufacturer's manual).  Check that air pressure is in the range of </w:t>
      </w:r>
      <w:r w:rsidR="007E64CE">
        <w:t>100</w:t>
      </w:r>
      <w:r>
        <w:t>-1</w:t>
      </w:r>
      <w:r w:rsidR="00D21462">
        <w:t>50</w:t>
      </w:r>
      <w:r>
        <w:t xml:space="preserve"> psig / 6.2 – 12.1 barg [620-1210 kPa]. </w:t>
      </w:r>
      <w:r w:rsidR="007A5C4D">
        <w:t xml:space="preserve"> </w:t>
      </w:r>
      <w:r>
        <w:t>Open the air supply valve.</w:t>
      </w:r>
    </w:p>
    <w:p w14:paraId="2E125D93" w14:textId="77777777" w:rsidR="00725BF9" w:rsidRDefault="00725BF9" w:rsidP="00725BF9">
      <w:pPr>
        <w:pStyle w:val="ListParagraph"/>
      </w:pPr>
    </w:p>
    <w:p w14:paraId="119C9CAF" w14:textId="77777777" w:rsidR="008C775C" w:rsidRPr="007A5C4D" w:rsidRDefault="007A5C4D" w:rsidP="007A5C4D">
      <w:pPr>
        <w:jc w:val="center"/>
        <w:rPr>
          <w:b/>
          <w:color w:val="FF0000"/>
        </w:rPr>
      </w:pPr>
      <w:r>
        <w:rPr>
          <w:b/>
          <w:color w:val="FF0000"/>
        </w:rPr>
        <w:t>**</w:t>
      </w:r>
      <w:r w:rsidR="008C775C" w:rsidRPr="007A5C4D">
        <w:rPr>
          <w:b/>
          <w:color w:val="FF0000"/>
        </w:rPr>
        <w:t>WARNING</w:t>
      </w:r>
      <w:r>
        <w:rPr>
          <w:b/>
          <w:color w:val="FF0000"/>
        </w:rPr>
        <w:t>**</w:t>
      </w:r>
    </w:p>
    <w:p w14:paraId="4033959B" w14:textId="77777777" w:rsidR="008C775C" w:rsidRDefault="008C775C" w:rsidP="007A5C4D">
      <w:pPr>
        <w:jc w:val="center"/>
        <w:rPr>
          <w:sz w:val="32"/>
        </w:rPr>
      </w:pPr>
      <w:r w:rsidRPr="007A5C4D">
        <w:rPr>
          <w:b/>
          <w:color w:val="FF0000"/>
        </w:rPr>
        <w:t>Shut off the main air supply valve and depressurize the generator before repairing any leaks</w:t>
      </w:r>
      <w:r>
        <w:t>.</w:t>
      </w:r>
    </w:p>
    <w:p w14:paraId="15FF1F59" w14:textId="77777777" w:rsidR="008C775C" w:rsidRDefault="008C775C" w:rsidP="00C77AA6"/>
    <w:p w14:paraId="77624A1B" w14:textId="77777777" w:rsidR="008C775C" w:rsidRPr="007A5C4D" w:rsidRDefault="008C775C" w:rsidP="00C77AA6">
      <w:pPr>
        <w:rPr>
          <w:b/>
        </w:rPr>
      </w:pPr>
      <w:r w:rsidRPr="007A5C4D">
        <w:rPr>
          <w:b/>
        </w:rPr>
        <w:t>NOTE</w:t>
      </w:r>
      <w:r w:rsidR="007A5C4D">
        <w:rPr>
          <w:b/>
        </w:rPr>
        <w:t>:</w:t>
      </w:r>
    </w:p>
    <w:p w14:paraId="10C1F788" w14:textId="77777777" w:rsidR="008C775C" w:rsidRPr="007A5C4D" w:rsidRDefault="007A5C4D" w:rsidP="00C77AA6">
      <w:pPr>
        <w:rPr>
          <w:b/>
        </w:rPr>
      </w:pPr>
      <w:r>
        <w:rPr>
          <w:b/>
        </w:rPr>
        <w:t>During the start-</w:t>
      </w:r>
      <w:r w:rsidR="008C775C" w:rsidRPr="007A5C4D">
        <w:rPr>
          <w:b/>
        </w:rPr>
        <w:t>up sequence, check for leaks in all pipe-fittings and valves. Remember, even a small leak on the product nitrogen piping can severely reduce production capacity!</w:t>
      </w:r>
    </w:p>
    <w:p w14:paraId="7C41CA7C" w14:textId="77777777" w:rsidR="008C775C" w:rsidRDefault="008C775C" w:rsidP="00C77AA6"/>
    <w:p w14:paraId="0301EC17" w14:textId="77777777" w:rsidR="00725BF9" w:rsidRDefault="00725BF9" w:rsidP="00F95508">
      <w:pPr>
        <w:pStyle w:val="ListParagraph"/>
        <w:numPr>
          <w:ilvl w:val="0"/>
          <w:numId w:val="8"/>
        </w:numPr>
      </w:pPr>
      <w:r>
        <w:t>Make sure</w:t>
      </w:r>
      <w:r w:rsidR="008C775C">
        <w:t xml:space="preserve"> the Main Power switch </w:t>
      </w:r>
      <w:r>
        <w:t>is in</w:t>
      </w:r>
      <w:r w:rsidR="008C775C">
        <w:t xml:space="preserve"> the “OFF” position.</w:t>
      </w:r>
    </w:p>
    <w:p w14:paraId="7BCAD757" w14:textId="77777777" w:rsidR="00725BF9" w:rsidRDefault="00725BF9" w:rsidP="00725BF9"/>
    <w:p w14:paraId="2FB40C29" w14:textId="77777777" w:rsidR="00725BF9" w:rsidRDefault="008C775C" w:rsidP="00F95508">
      <w:pPr>
        <w:pStyle w:val="ListParagraph"/>
        <w:numPr>
          <w:ilvl w:val="0"/>
          <w:numId w:val="8"/>
        </w:numPr>
      </w:pPr>
      <w:r>
        <w:t>Plug the power cord into a properly fused and grounded electrical outlet of the correct voltage as marked on the unit.</w:t>
      </w:r>
    </w:p>
    <w:p w14:paraId="29434C80" w14:textId="77777777" w:rsidR="008C775C" w:rsidRDefault="008C775C" w:rsidP="00C77AA6"/>
    <w:p w14:paraId="15DA888B" w14:textId="77777777" w:rsidR="008C775C" w:rsidRDefault="008C775C" w:rsidP="00F95508">
      <w:pPr>
        <w:pStyle w:val="ListParagraph"/>
        <w:numPr>
          <w:ilvl w:val="0"/>
          <w:numId w:val="8"/>
        </w:numPr>
      </w:pPr>
      <w:r>
        <w:t>Turn Main Power sw</w:t>
      </w:r>
      <w:r w:rsidR="00725BF9">
        <w:t>itch to “ON”.  Observe that the Unitronics Touchscreen is powered on</w:t>
      </w:r>
      <w:r>
        <w:t xml:space="preserve">.  If </w:t>
      </w:r>
      <w:r w:rsidR="00725BF9">
        <w:t xml:space="preserve">it does not power on, </w:t>
      </w:r>
      <w:r w:rsidR="00433BB6">
        <w:t>un</w:t>
      </w:r>
      <w:r w:rsidR="00725BF9">
        <w:t xml:space="preserve">plug from the unit from the electrical outlet and </w:t>
      </w:r>
      <w:r>
        <w:t xml:space="preserve">check </w:t>
      </w:r>
      <w:r w:rsidR="00725BF9">
        <w:t xml:space="preserve">the </w:t>
      </w:r>
      <w:r>
        <w:t>fuse</w:t>
      </w:r>
      <w:r w:rsidR="00725BF9">
        <w:t>.</w:t>
      </w:r>
    </w:p>
    <w:p w14:paraId="7BB4FF41" w14:textId="77777777" w:rsidR="00725BF9" w:rsidRDefault="00725BF9" w:rsidP="00725BF9">
      <w:pPr>
        <w:pStyle w:val="ListParagraph"/>
      </w:pPr>
    </w:p>
    <w:p w14:paraId="69B15ABF" w14:textId="77777777" w:rsidR="008C775C" w:rsidRDefault="008C775C" w:rsidP="00F95508">
      <w:pPr>
        <w:pStyle w:val="ListParagraph"/>
        <w:numPr>
          <w:ilvl w:val="0"/>
          <w:numId w:val="8"/>
        </w:numPr>
      </w:pPr>
      <w:r>
        <w:t xml:space="preserve">Observe pressure gauges </w:t>
      </w:r>
      <w:r w:rsidR="00725BF9">
        <w:t xml:space="preserve">on the pressure vessels </w:t>
      </w:r>
      <w:r>
        <w:t>for one or more cycles</w:t>
      </w:r>
      <w:r w:rsidR="00725BF9">
        <w:t xml:space="preserve"> (3 – 5 minutes)</w:t>
      </w:r>
      <w:r>
        <w:t xml:space="preserve">.  </w:t>
      </w:r>
      <w:r w:rsidR="00725BF9">
        <w:t>One gauge should be high and one low.  The “High” pressure gauge indicates that particular vessel</w:t>
      </w:r>
      <w:r w:rsidR="00083210">
        <w:t xml:space="preserve"> </w:t>
      </w:r>
      <w:r w:rsidR="00433BB6">
        <w:t>is</w:t>
      </w:r>
      <w:r w:rsidR="00725BF9">
        <w:t xml:space="preserve"> being used to produce Nitrogen, while the “Low” pressure gauge indicates that particular vessel </w:t>
      </w:r>
      <w:r w:rsidR="00433BB6">
        <w:t xml:space="preserve">is </w:t>
      </w:r>
      <w:r w:rsidR="00725BF9">
        <w:t>being</w:t>
      </w:r>
      <w:r w:rsidR="00083210">
        <w:t xml:space="preserve"> </w:t>
      </w:r>
      <w:r w:rsidR="00725BF9">
        <w:t xml:space="preserve">used to relieve other gases.  </w:t>
      </w:r>
      <w:r>
        <w:t>Product pressure</w:t>
      </w:r>
      <w:r w:rsidR="00725BF9">
        <w:t xml:space="preserve"> will vary with certain models base</w:t>
      </w:r>
      <w:r w:rsidR="00E51FCE">
        <w:t>d</w:t>
      </w:r>
      <w:r w:rsidR="00725BF9">
        <w:t xml:space="preserve"> on design criteria.  The “High” pressure should reach within 5 psi of the input pressure (regulated from the air pressure regulator after the 3 filters).</w:t>
      </w:r>
      <w:r>
        <w:t xml:space="preserve">  </w:t>
      </w:r>
      <w:r w:rsidR="00725BF9">
        <w:t>The “low” pressure should not be greater than 10 psi at the end of the cycle.</w:t>
      </w:r>
      <w:r>
        <w:t xml:space="preserve">  </w:t>
      </w:r>
    </w:p>
    <w:p w14:paraId="53F32E39" w14:textId="77777777" w:rsidR="00725BF9" w:rsidRDefault="00725BF9" w:rsidP="00725BF9">
      <w:pPr>
        <w:pStyle w:val="ListParagraph"/>
      </w:pPr>
    </w:p>
    <w:p w14:paraId="33411C92" w14:textId="77777777" w:rsidR="008C775C" w:rsidRDefault="008C775C" w:rsidP="00F95508">
      <w:pPr>
        <w:pStyle w:val="ListParagraph"/>
        <w:numPr>
          <w:ilvl w:val="0"/>
          <w:numId w:val="8"/>
        </w:numPr>
      </w:pPr>
      <w:r>
        <w:t>Nitrogen will start to flow to the product tank.</w:t>
      </w:r>
    </w:p>
    <w:p w14:paraId="63F1DB0A" w14:textId="77777777" w:rsidR="00725BF9" w:rsidRDefault="00725BF9" w:rsidP="00725BF9">
      <w:pPr>
        <w:pStyle w:val="ListParagraph"/>
      </w:pPr>
    </w:p>
    <w:p w14:paraId="506CEBD8" w14:textId="77777777" w:rsidR="008C775C" w:rsidRDefault="008C775C" w:rsidP="00F95508">
      <w:pPr>
        <w:pStyle w:val="ListParagraph"/>
        <w:numPr>
          <w:ilvl w:val="0"/>
          <w:numId w:val="8"/>
        </w:numPr>
      </w:pPr>
      <w:r>
        <w:t xml:space="preserve">When Product Pressure reaches </w:t>
      </w:r>
      <w:r w:rsidR="00725BF9">
        <w:t>the cut</w:t>
      </w:r>
      <w:r w:rsidR="00BC4A51">
        <w:t>-</w:t>
      </w:r>
      <w:r w:rsidR="00725BF9">
        <w:t xml:space="preserve">out pressure (see </w:t>
      </w:r>
      <w:r w:rsidR="008000A8">
        <w:fldChar w:fldCharType="begin"/>
      </w:r>
      <w:r w:rsidR="008000A8">
        <w:instrText xml:space="preserve"> REF _Ref302313264 \n \h  \* MERGEFORMAT </w:instrText>
      </w:r>
      <w:r w:rsidR="008000A8">
        <w:fldChar w:fldCharType="separate"/>
      </w:r>
      <w:r w:rsidR="00726A0F" w:rsidRPr="00726A0F">
        <w:rPr>
          <w:b/>
        </w:rPr>
        <w:t>5.2.3</w:t>
      </w:r>
      <w:r w:rsidR="008000A8">
        <w:fldChar w:fldCharType="end"/>
      </w:r>
      <w:r w:rsidR="00BC4A51">
        <w:t>)</w:t>
      </w:r>
      <w:r>
        <w:t>, the</w:t>
      </w:r>
      <w:r w:rsidR="00BC4A51">
        <w:t xml:space="preserve"> green “Run” indicator will switch to the amber</w:t>
      </w:r>
      <w:r>
        <w:t xml:space="preserve"> </w:t>
      </w:r>
      <w:r w:rsidR="00BC4A51">
        <w:t>“Standby” indicator</w:t>
      </w:r>
      <w:r>
        <w:t xml:space="preserve"> </w:t>
      </w:r>
      <w:r w:rsidR="00BC4A51">
        <w:t xml:space="preserve">(see </w:t>
      </w:r>
      <w:r w:rsidR="008000A8">
        <w:fldChar w:fldCharType="begin"/>
      </w:r>
      <w:r w:rsidR="008000A8">
        <w:instrText xml:space="preserve"> REF _Ref301536075 \h  \* MERGEFORMAT </w:instrText>
      </w:r>
      <w:r w:rsidR="008000A8">
        <w:fldChar w:fldCharType="separate"/>
      </w:r>
      <w:r w:rsidR="00726A0F" w:rsidRPr="00726A0F">
        <w:rPr>
          <w:b/>
        </w:rPr>
        <w:t>Figure 1</w:t>
      </w:r>
      <w:r w:rsidR="008000A8">
        <w:fldChar w:fldCharType="end"/>
      </w:r>
      <w:r w:rsidR="00BC4A51">
        <w:t xml:space="preserve">) </w:t>
      </w:r>
      <w:r>
        <w:t xml:space="preserve">and nitrogen production will stop.  When product is used and Product Pressure falls </w:t>
      </w:r>
      <w:r w:rsidR="00BC4A51">
        <w:t>to the cut-in pressure,</w:t>
      </w:r>
      <w:r>
        <w:t xml:space="preserve"> the </w:t>
      </w:r>
      <w:r w:rsidR="00BC4A51">
        <w:t>“Standby” indicator will switch back to “Run”</w:t>
      </w:r>
      <w:r>
        <w:t xml:space="preserve"> </w:t>
      </w:r>
      <w:r w:rsidR="00BC4A51">
        <w:t xml:space="preserve">and </w:t>
      </w:r>
      <w:r>
        <w:t xml:space="preserve">nitrogen production will resume.  </w:t>
      </w:r>
    </w:p>
    <w:p w14:paraId="7DA095CE" w14:textId="77777777" w:rsidR="00725BF9" w:rsidRDefault="00725BF9" w:rsidP="00725BF9">
      <w:pPr>
        <w:pStyle w:val="ListParagraph"/>
      </w:pPr>
    </w:p>
    <w:p w14:paraId="14A005F6" w14:textId="77777777" w:rsidR="00433BB6" w:rsidRDefault="00433BB6" w:rsidP="00725BF9">
      <w:pPr>
        <w:pStyle w:val="ListParagraph"/>
      </w:pPr>
    </w:p>
    <w:p w14:paraId="5A11673D" w14:textId="77777777" w:rsidR="008C775C" w:rsidRDefault="008C775C" w:rsidP="00C77AA6"/>
    <w:p w14:paraId="7F84416D" w14:textId="77777777" w:rsidR="005041E7" w:rsidRDefault="005041E7" w:rsidP="00C77AA6"/>
    <w:p w14:paraId="7362BECB" w14:textId="77777777" w:rsidR="005041E7" w:rsidRDefault="005041E7" w:rsidP="00C77AA6"/>
    <w:p w14:paraId="2E3E7672" w14:textId="77777777" w:rsidR="005041E7" w:rsidRDefault="005041E7" w:rsidP="00C77AA6"/>
    <w:p w14:paraId="68B263D4" w14:textId="77777777" w:rsidR="008C775C" w:rsidRPr="00BC4A51" w:rsidRDefault="008C775C" w:rsidP="00C77AA6">
      <w:pPr>
        <w:rPr>
          <w:b/>
        </w:rPr>
      </w:pPr>
      <w:r w:rsidRPr="00BC4A51">
        <w:rPr>
          <w:b/>
        </w:rPr>
        <w:t>NOTE</w:t>
      </w:r>
    </w:p>
    <w:p w14:paraId="1EAC9F99" w14:textId="77777777" w:rsidR="008C775C" w:rsidRPr="00BC4A51" w:rsidRDefault="008C775C" w:rsidP="00C77AA6">
      <w:pPr>
        <w:rPr>
          <w:b/>
        </w:rPr>
      </w:pPr>
      <w:r w:rsidRPr="00BC4A51">
        <w:rPr>
          <w:b/>
        </w:rPr>
        <w:t xml:space="preserve">When the nitrogen generator is turned on for the first time or after a prolonged shutdown period, it is likely that the Product Receiver is full of air.  Product purity can be increased by purging the Product Receiver to safe area / outside the building for approximately 15 minutes before using the product.  </w:t>
      </w:r>
    </w:p>
    <w:p w14:paraId="5F73736B" w14:textId="77777777" w:rsidR="008C775C" w:rsidRDefault="008C775C" w:rsidP="00C77AA6"/>
    <w:p w14:paraId="6B1FAA9B" w14:textId="77777777" w:rsidR="008C775C" w:rsidRDefault="008C775C" w:rsidP="00C77AA6">
      <w:pPr>
        <w:pStyle w:val="Heading3"/>
      </w:pPr>
      <w:bookmarkStart w:id="80" w:name="_Toc299033482"/>
      <w:bookmarkStart w:id="81" w:name="_Toc463612463"/>
      <w:r>
        <w:t>Normal Start-Up</w:t>
      </w:r>
      <w:bookmarkEnd w:id="80"/>
      <w:bookmarkEnd w:id="81"/>
      <w:r>
        <w:t xml:space="preserve"> </w:t>
      </w:r>
    </w:p>
    <w:p w14:paraId="38E0FB3D" w14:textId="77777777" w:rsidR="00BC4A51" w:rsidRDefault="00BC4A51" w:rsidP="00C77AA6"/>
    <w:p w14:paraId="2A13219D" w14:textId="77777777" w:rsidR="008C775C" w:rsidRDefault="008C775C" w:rsidP="00C77AA6">
      <w:r>
        <w:t>Follow this procedure to start the generator for normal operation. If this is the first time the unit has been started, follow the Initial Startup procedure</w:t>
      </w:r>
      <w:r w:rsidR="00BA0F39">
        <w:t xml:space="preserve">, </w:t>
      </w:r>
      <w:r w:rsidR="008000A8">
        <w:fldChar w:fldCharType="begin"/>
      </w:r>
      <w:r w:rsidR="008000A8">
        <w:instrText xml:space="preserve"> REF _Ref302313600 \n \h  \* MERGEFORMAT </w:instrText>
      </w:r>
      <w:r w:rsidR="008000A8">
        <w:fldChar w:fldCharType="separate"/>
      </w:r>
      <w:r w:rsidR="00726A0F" w:rsidRPr="00726A0F">
        <w:rPr>
          <w:b/>
        </w:rPr>
        <w:t>7.1.1</w:t>
      </w:r>
      <w:r w:rsidR="008000A8">
        <w:fldChar w:fldCharType="end"/>
      </w:r>
      <w:r>
        <w:t>.</w:t>
      </w:r>
    </w:p>
    <w:p w14:paraId="3AFD3E54" w14:textId="77777777" w:rsidR="008C775C" w:rsidRDefault="008C775C" w:rsidP="00C77AA6"/>
    <w:p w14:paraId="204D027F" w14:textId="77777777" w:rsidR="00BA0F39" w:rsidRDefault="008C775C" w:rsidP="00F95508">
      <w:pPr>
        <w:pStyle w:val="ListParagraph"/>
        <w:numPr>
          <w:ilvl w:val="0"/>
          <w:numId w:val="9"/>
        </w:numPr>
      </w:pPr>
      <w:r>
        <w:t xml:space="preserve">Open the air isolation valve.  </w:t>
      </w:r>
    </w:p>
    <w:p w14:paraId="45657DC8" w14:textId="77777777" w:rsidR="008C775C" w:rsidRDefault="008C775C" w:rsidP="00C77AA6"/>
    <w:p w14:paraId="61972B9C" w14:textId="77777777" w:rsidR="00BA0F39" w:rsidRDefault="008C775C" w:rsidP="00F95508">
      <w:pPr>
        <w:pStyle w:val="ListParagraph"/>
        <w:numPr>
          <w:ilvl w:val="0"/>
          <w:numId w:val="9"/>
        </w:numPr>
      </w:pPr>
      <w:r>
        <w:t>Turn on the Main Power switch</w:t>
      </w:r>
    </w:p>
    <w:p w14:paraId="7F70E439" w14:textId="77777777" w:rsidR="00BA0F39" w:rsidRDefault="00BA0F39" w:rsidP="00BA0F39">
      <w:pPr>
        <w:pStyle w:val="ListParagraph"/>
      </w:pPr>
    </w:p>
    <w:p w14:paraId="28F055C5" w14:textId="77777777" w:rsidR="00BA0F39" w:rsidRDefault="008C775C" w:rsidP="00F95508">
      <w:pPr>
        <w:pStyle w:val="ListParagraph"/>
        <w:numPr>
          <w:ilvl w:val="0"/>
          <w:numId w:val="9"/>
        </w:numPr>
      </w:pPr>
      <w:r>
        <w:t>Open any shut off valves in the product nitrogen line to the user’s piping system. Allow the system purity to rise before using product.</w:t>
      </w:r>
    </w:p>
    <w:p w14:paraId="2717322C" w14:textId="77777777" w:rsidR="008C775C" w:rsidRDefault="008C775C" w:rsidP="00C77AA6"/>
    <w:p w14:paraId="3FEC8006" w14:textId="77777777" w:rsidR="008C775C" w:rsidRPr="00BA0F39" w:rsidRDefault="008C775C" w:rsidP="00C77AA6">
      <w:pPr>
        <w:rPr>
          <w:b/>
        </w:rPr>
      </w:pPr>
      <w:r w:rsidRPr="00BA0F39">
        <w:rPr>
          <w:b/>
        </w:rPr>
        <w:t>NOTE</w:t>
      </w:r>
    </w:p>
    <w:p w14:paraId="6EF84F4D" w14:textId="77777777" w:rsidR="008C775C" w:rsidRPr="00BA0F39" w:rsidRDefault="008C775C" w:rsidP="00C77AA6">
      <w:pPr>
        <w:rPr>
          <w:b/>
        </w:rPr>
      </w:pPr>
      <w:r w:rsidRPr="00BA0F39">
        <w:rPr>
          <w:b/>
        </w:rPr>
        <w:t>If the generator or any part of the system has been opened to the atmosphere, the system must be purged of any residual air.</w:t>
      </w:r>
    </w:p>
    <w:p w14:paraId="4707371B" w14:textId="77777777" w:rsidR="008C775C" w:rsidRDefault="008C775C" w:rsidP="00C77AA6"/>
    <w:p w14:paraId="7AD9E3A4" w14:textId="77777777" w:rsidR="008C775C" w:rsidRDefault="008C775C" w:rsidP="00CE272F">
      <w:pPr>
        <w:pStyle w:val="Heading2"/>
      </w:pPr>
      <w:bookmarkStart w:id="82" w:name="_Toc299033483"/>
      <w:bookmarkStart w:id="83" w:name="_Toc463612464"/>
      <w:r>
        <w:t>Shutdown</w:t>
      </w:r>
      <w:bookmarkEnd w:id="82"/>
      <w:bookmarkEnd w:id="83"/>
      <w:r>
        <w:br/>
      </w:r>
    </w:p>
    <w:p w14:paraId="13FF0CCE" w14:textId="77777777" w:rsidR="008C775C" w:rsidRDefault="008C775C" w:rsidP="00BA0F39">
      <w:r>
        <w:t>This section describes how to perform both an emergency shutdown and a normal shutdown.</w:t>
      </w:r>
    </w:p>
    <w:p w14:paraId="3A9B08FD" w14:textId="77777777" w:rsidR="008C775C" w:rsidRDefault="008C775C" w:rsidP="00C77AA6"/>
    <w:p w14:paraId="68B496B1" w14:textId="77777777" w:rsidR="008C775C" w:rsidRDefault="008C775C" w:rsidP="00C77AA6">
      <w:pPr>
        <w:pStyle w:val="Heading3"/>
      </w:pPr>
      <w:bookmarkStart w:id="84" w:name="_Toc299033484"/>
      <w:bookmarkStart w:id="85" w:name="_Toc463612465"/>
      <w:r>
        <w:t>Emergency Shutdown</w:t>
      </w:r>
      <w:bookmarkEnd w:id="84"/>
      <w:bookmarkEnd w:id="85"/>
    </w:p>
    <w:p w14:paraId="7305FAC2" w14:textId="77777777" w:rsidR="00BA0F39" w:rsidRDefault="00BA0F39" w:rsidP="00C77AA6"/>
    <w:p w14:paraId="4771EB59" w14:textId="77777777" w:rsidR="008C775C" w:rsidRDefault="008C775C" w:rsidP="00C77AA6">
      <w:r>
        <w:t xml:space="preserve">In case of an emergency, simply </w:t>
      </w:r>
      <w:r>
        <w:rPr>
          <w:b/>
        </w:rPr>
        <w:t>turn the Main Power Switch to OFF</w:t>
      </w:r>
      <w:r>
        <w:t>.</w:t>
      </w:r>
      <w:r>
        <w:rPr>
          <w:b/>
        </w:rPr>
        <w:t xml:space="preserve"> </w:t>
      </w:r>
      <w:r w:rsidR="00BA0F39">
        <w:rPr>
          <w:b/>
        </w:rPr>
        <w:t xml:space="preserve"> </w:t>
      </w:r>
      <w:r>
        <w:t xml:space="preserve">This will stop all generator functions immediately. </w:t>
      </w:r>
      <w:r w:rsidR="00BA0F39">
        <w:t xml:space="preserve"> </w:t>
      </w:r>
      <w:r>
        <w:t>Nitrogen supply can be shut off manually closing the nitrogen product ba</w:t>
      </w:r>
      <w:r w:rsidR="00BA0F39">
        <w:t>ll valve located on the</w:t>
      </w:r>
      <w:r>
        <w:t xml:space="preserve"> product receiver tank.</w:t>
      </w:r>
    </w:p>
    <w:p w14:paraId="785E8D5F" w14:textId="77777777" w:rsidR="008C775C" w:rsidRDefault="008C775C" w:rsidP="00C77AA6"/>
    <w:p w14:paraId="5E625FC2" w14:textId="77777777" w:rsidR="008C775C" w:rsidRDefault="008C775C" w:rsidP="00C77AA6">
      <w:pPr>
        <w:pStyle w:val="Heading3"/>
      </w:pPr>
      <w:bookmarkStart w:id="86" w:name="_Toc299033485"/>
      <w:bookmarkStart w:id="87" w:name="_Toc463612466"/>
      <w:r>
        <w:t>Normal Shutdown</w:t>
      </w:r>
      <w:bookmarkEnd w:id="86"/>
      <w:bookmarkEnd w:id="87"/>
    </w:p>
    <w:p w14:paraId="7F008531" w14:textId="77777777" w:rsidR="00BA0F39" w:rsidRPr="00BA0F39" w:rsidRDefault="00BA0F39" w:rsidP="00BA0F39"/>
    <w:p w14:paraId="5202A255" w14:textId="77777777" w:rsidR="008C775C" w:rsidRDefault="008C775C" w:rsidP="00C77AA6">
      <w:r>
        <w:t xml:space="preserve">This procedure allows the generator to be restarted more quickly than execution of an emergency or abnormal shutdown procedure would. </w:t>
      </w:r>
    </w:p>
    <w:p w14:paraId="4A1A88B2" w14:textId="77777777" w:rsidR="008C775C" w:rsidRDefault="008C775C" w:rsidP="00C77AA6"/>
    <w:p w14:paraId="76FAEB21" w14:textId="77777777" w:rsidR="008C775C" w:rsidRDefault="00BA0F39" w:rsidP="00BA0F39">
      <w:r>
        <w:t>Touch the digital power switch on the Main Screen in the top left corner (</w:t>
      </w:r>
      <w:r w:rsidR="008000A8">
        <w:fldChar w:fldCharType="begin"/>
      </w:r>
      <w:r w:rsidR="008000A8">
        <w:instrText xml:space="preserve"> REF _Ref301536075 \h  \* MERGEFORMAT </w:instrText>
      </w:r>
      <w:r w:rsidR="008000A8">
        <w:fldChar w:fldCharType="separate"/>
      </w:r>
      <w:r w:rsidR="00726A0F" w:rsidRPr="00726A0F">
        <w:rPr>
          <w:b/>
        </w:rPr>
        <w:t>Figure 1</w:t>
      </w:r>
      <w:r w:rsidR="008000A8">
        <w:fldChar w:fldCharType="end"/>
      </w:r>
      <w:r>
        <w:t>).  Proceed to valving off the nitrogen process valve after the nitrogen storage tank.</w:t>
      </w:r>
    </w:p>
    <w:p w14:paraId="131B425C" w14:textId="77777777" w:rsidR="008C775C" w:rsidRDefault="008C775C" w:rsidP="00C77AA6">
      <w:pPr>
        <w:pStyle w:val="Footer"/>
      </w:pPr>
    </w:p>
    <w:p w14:paraId="17CD7028" w14:textId="77777777" w:rsidR="008C775C" w:rsidRPr="00BA0F39" w:rsidRDefault="00BA0F39" w:rsidP="00BA0F39">
      <w:pPr>
        <w:jc w:val="center"/>
        <w:rPr>
          <w:b/>
          <w:color w:val="FF0000"/>
        </w:rPr>
      </w:pPr>
      <w:r>
        <w:rPr>
          <w:b/>
          <w:color w:val="FF0000"/>
        </w:rPr>
        <w:t>**</w:t>
      </w:r>
      <w:r w:rsidR="008C775C" w:rsidRPr="00BA0F39">
        <w:rPr>
          <w:b/>
          <w:color w:val="FF0000"/>
        </w:rPr>
        <w:t>WARNING</w:t>
      </w:r>
      <w:r>
        <w:rPr>
          <w:b/>
          <w:color w:val="FF0000"/>
        </w:rPr>
        <w:t>**</w:t>
      </w:r>
    </w:p>
    <w:p w14:paraId="3F5472DE" w14:textId="77777777" w:rsidR="008C775C" w:rsidRPr="00BA0F39" w:rsidRDefault="008C775C" w:rsidP="00BA0F39">
      <w:pPr>
        <w:jc w:val="center"/>
        <w:rPr>
          <w:b/>
          <w:color w:val="FF0000"/>
        </w:rPr>
      </w:pPr>
      <w:r w:rsidRPr="00BA0F39">
        <w:rPr>
          <w:b/>
          <w:color w:val="FF0000"/>
        </w:rPr>
        <w:t>The generator will remain pressurized after shut down. Before performing any maintenance or opening any piping systems, always depressurize the system. Failure to do so may result in injuries.</w:t>
      </w:r>
    </w:p>
    <w:p w14:paraId="25C77B4D" w14:textId="77777777" w:rsidR="008C775C" w:rsidRDefault="008C775C" w:rsidP="00C77AA6"/>
    <w:p w14:paraId="70D20BD7" w14:textId="77777777" w:rsidR="008C775C" w:rsidRDefault="008C775C" w:rsidP="00C77AA6"/>
    <w:p w14:paraId="451D3343" w14:textId="77777777" w:rsidR="008C775C" w:rsidRDefault="008C775C" w:rsidP="00C77AA6"/>
    <w:p w14:paraId="0C446A6F" w14:textId="77777777" w:rsidR="008B468C" w:rsidRDefault="008B468C" w:rsidP="00C77AA6"/>
    <w:p w14:paraId="37B3D6AD" w14:textId="77777777" w:rsidR="008B468C" w:rsidRDefault="008B468C" w:rsidP="00C77AA6"/>
    <w:p w14:paraId="093F8717" w14:textId="77777777" w:rsidR="008B468C" w:rsidRDefault="008B468C" w:rsidP="00C77AA6"/>
    <w:p w14:paraId="652E2178" w14:textId="77777777" w:rsidR="008B468C" w:rsidRDefault="008B468C" w:rsidP="00C77AA6"/>
    <w:p w14:paraId="77FC3D99" w14:textId="211E4950" w:rsidR="004A0A04" w:rsidRDefault="004A0A04" w:rsidP="00C77AA6"/>
    <w:p w14:paraId="40D3381F" w14:textId="19E99DBB" w:rsidR="008B468C" w:rsidRPr="004A0A04" w:rsidRDefault="008B468C" w:rsidP="004A0A04">
      <w:pPr>
        <w:pStyle w:val="Heading1"/>
      </w:pPr>
      <w:bookmarkStart w:id="88" w:name="_Toc463612467"/>
      <w:r>
        <w:t>BlastOff™ - Leak Detection System (Optional)</w:t>
      </w:r>
      <w:bookmarkEnd w:id="88"/>
      <w:r w:rsidR="004A0A04" w:rsidRPr="004A0A04">
        <w:rPr>
          <w:noProof/>
          <w:lang w:val="en-US"/>
        </w:rPr>
        <w:t xml:space="preserve"> </w:t>
      </w:r>
    </w:p>
    <w:p w14:paraId="29B69820" w14:textId="1646DD89" w:rsidR="008B468C" w:rsidRDefault="004A0A04" w:rsidP="004A0A04">
      <w:pPr>
        <w:ind w:left="0"/>
      </w:pPr>
      <w:r>
        <w:t xml:space="preserve">                                                                                                                  </w:t>
      </w:r>
      <w:r>
        <w:rPr>
          <w:noProof/>
          <w:lang w:val="en-US"/>
        </w:rPr>
        <w:drawing>
          <wp:anchor distT="0" distB="0" distL="114300" distR="114300" simplePos="0" relativeHeight="251659264" behindDoc="0" locked="0" layoutInCell="1" allowOverlap="1" wp14:anchorId="35241CE6" wp14:editId="61ADDD8F">
            <wp:simplePos x="0" y="0"/>
            <wp:positionH relativeFrom="column">
              <wp:posOffset>3619500</wp:posOffset>
            </wp:positionH>
            <wp:positionV relativeFrom="paragraph">
              <wp:posOffset>-3175</wp:posOffset>
            </wp:positionV>
            <wp:extent cx="2162175" cy="920115"/>
            <wp:effectExtent l="0" t="0" r="9525" b="0"/>
            <wp:wrapThrough wrapText="bothSides">
              <wp:wrapPolygon edited="0">
                <wp:start x="0" y="0"/>
                <wp:lineTo x="0" y="21019"/>
                <wp:lineTo x="21505" y="21019"/>
                <wp:lineTo x="2150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stOff Label JPEG.JPG"/>
                    <pic:cNvPicPr/>
                  </pic:nvPicPr>
                  <pic:blipFill>
                    <a:blip r:embed="rId36">
                      <a:extLst>
                        <a:ext uri="{28A0092B-C50C-407E-A947-70E740481C1C}">
                          <a14:useLocalDpi xmlns:a14="http://schemas.microsoft.com/office/drawing/2010/main" val="0"/>
                        </a:ext>
                      </a:extLst>
                    </a:blip>
                    <a:stretch>
                      <a:fillRect/>
                    </a:stretch>
                  </pic:blipFill>
                  <pic:spPr>
                    <a:xfrm>
                      <a:off x="0" y="0"/>
                      <a:ext cx="2162175" cy="920115"/>
                    </a:xfrm>
                    <a:prstGeom prst="rect">
                      <a:avLst/>
                    </a:prstGeom>
                  </pic:spPr>
                </pic:pic>
              </a:graphicData>
            </a:graphic>
            <wp14:sizeRelH relativeFrom="page">
              <wp14:pctWidth>0</wp14:pctWidth>
            </wp14:sizeRelH>
            <wp14:sizeRelV relativeFrom="page">
              <wp14:pctHeight>0</wp14:pctHeight>
            </wp14:sizeRelV>
          </wp:anchor>
        </w:drawing>
      </w:r>
    </w:p>
    <w:p w14:paraId="5CF6C650" w14:textId="77777777" w:rsidR="008B468C" w:rsidRDefault="008B468C" w:rsidP="008B468C">
      <w:r>
        <w:t>The BlastOff™</w:t>
      </w:r>
      <w:r>
        <w:rPr>
          <w:szCs w:val="21"/>
        </w:rPr>
        <w:t xml:space="preserve"> </w:t>
      </w:r>
      <w:r>
        <w:t xml:space="preserve">– </w:t>
      </w:r>
      <w:r>
        <w:rPr>
          <w:szCs w:val="34"/>
        </w:rPr>
        <w:t xml:space="preserve">Leak Detection System </w:t>
      </w:r>
      <w:r>
        <w:t>is a patented system when installed into a N</w:t>
      </w:r>
      <w:r w:rsidRPr="00E15B01">
        <w:rPr>
          <w:vertAlign w:val="subscript"/>
        </w:rPr>
        <w:t>2</w:t>
      </w:r>
      <w:r>
        <w:t>-BLAST</w:t>
      </w:r>
      <w:r w:rsidRPr="00E15B01">
        <w:rPr>
          <w:vertAlign w:val="superscript"/>
        </w:rPr>
        <w:t>®</w:t>
      </w:r>
      <w:r>
        <w:rPr>
          <w:szCs w:val="21"/>
        </w:rPr>
        <w:t xml:space="preserve"> </w:t>
      </w:r>
      <w:r>
        <w:t>will detect line leaks downstream or within the N</w:t>
      </w:r>
      <w:r w:rsidRPr="00E15B01">
        <w:rPr>
          <w:vertAlign w:val="subscript"/>
        </w:rPr>
        <w:t>2</w:t>
      </w:r>
      <w:r>
        <w:t>-BLAST</w:t>
      </w:r>
      <w:r w:rsidRPr="00E15B01">
        <w:rPr>
          <w:vertAlign w:val="superscript"/>
        </w:rPr>
        <w:t>®</w:t>
      </w:r>
      <w:r>
        <w:t>. Line leaks could be due to a cut hose, a leaking fitting, etc. These leaks are potential safety hazards; they can cause the N2 to deplete quickly, and could cause your N</w:t>
      </w:r>
      <w:r w:rsidRPr="00E15B01">
        <w:rPr>
          <w:vertAlign w:val="subscript"/>
        </w:rPr>
        <w:t>2</w:t>
      </w:r>
      <w:r>
        <w:t>-BLAST</w:t>
      </w:r>
      <w:r w:rsidRPr="00E15B01">
        <w:rPr>
          <w:vertAlign w:val="superscript"/>
        </w:rPr>
        <w:t>®</w:t>
      </w:r>
      <w:r>
        <w:rPr>
          <w:szCs w:val="21"/>
        </w:rPr>
        <w:t xml:space="preserve"> </w:t>
      </w:r>
      <w:r>
        <w:t>system to run in excess (decreasing the life of the unit).</w:t>
      </w:r>
    </w:p>
    <w:p w14:paraId="0222CEDF" w14:textId="77777777" w:rsidR="008B468C" w:rsidRDefault="008B468C" w:rsidP="008B468C"/>
    <w:p w14:paraId="0C66F265" w14:textId="77777777" w:rsidR="008B468C" w:rsidRDefault="008B468C" w:rsidP="008B468C">
      <w:r>
        <w:t>Once a leak has been detected, the BlastOff</w:t>
      </w:r>
      <w:r>
        <w:rPr>
          <w:szCs w:val="21"/>
        </w:rPr>
        <w:t xml:space="preserve">™ </w:t>
      </w:r>
      <w:r>
        <w:t>can be set to either initiate a buzzer, activate a red warning light (inserted into the N</w:t>
      </w:r>
      <w:r w:rsidRPr="00E15B01">
        <w:rPr>
          <w:vertAlign w:val="subscript"/>
        </w:rPr>
        <w:t>2</w:t>
      </w:r>
      <w:r>
        <w:t>-BLAST</w:t>
      </w:r>
      <w:r w:rsidRPr="00E15B01">
        <w:rPr>
          <w:vertAlign w:val="superscript"/>
        </w:rPr>
        <w:t>®</w:t>
      </w:r>
      <w:r>
        <w:rPr>
          <w:szCs w:val="21"/>
        </w:rPr>
        <w:t xml:space="preserve"> </w:t>
      </w:r>
      <w:r>
        <w:t>cabinet), and/or shut off the N</w:t>
      </w:r>
      <w:r w:rsidRPr="00E15B01">
        <w:rPr>
          <w:vertAlign w:val="subscript"/>
        </w:rPr>
        <w:t>2</w:t>
      </w:r>
      <w:r>
        <w:t>-BLAST</w:t>
      </w:r>
      <w:r w:rsidRPr="00E15B01">
        <w:rPr>
          <w:vertAlign w:val="superscript"/>
        </w:rPr>
        <w:t>®</w:t>
      </w:r>
      <w:r>
        <w:rPr>
          <w:szCs w:val="21"/>
        </w:rPr>
        <w:t xml:space="preserve"> </w:t>
      </w:r>
      <w:r>
        <w:t>until the problem has been remedied. To reset the BlastOff</w:t>
      </w:r>
      <w:r>
        <w:rPr>
          <w:szCs w:val="21"/>
        </w:rPr>
        <w:t>™</w:t>
      </w:r>
      <w:r>
        <w:t>, simply turn off the N2- GEN</w:t>
      </w:r>
      <w:r>
        <w:rPr>
          <w:szCs w:val="21"/>
        </w:rPr>
        <w:t xml:space="preserve">™ </w:t>
      </w:r>
      <w:r>
        <w:t>power switch and turn it back on. The N</w:t>
      </w:r>
      <w:r w:rsidRPr="00E15B01">
        <w:rPr>
          <w:vertAlign w:val="subscript"/>
        </w:rPr>
        <w:t>2</w:t>
      </w:r>
      <w:r>
        <w:t>-BLAST</w:t>
      </w:r>
      <w:r w:rsidRPr="00E15B01">
        <w:rPr>
          <w:vertAlign w:val="superscript"/>
        </w:rPr>
        <w:t>®</w:t>
      </w:r>
      <w:r>
        <w:rPr>
          <w:szCs w:val="21"/>
        </w:rPr>
        <w:t xml:space="preserve"> can be ordered with the BlastOff™ System Factory installed or the system</w:t>
      </w:r>
      <w:r>
        <w:t xml:space="preserve"> can be retrofitted in the field.  Some rewiring and drilling required to field install.</w:t>
      </w:r>
    </w:p>
    <w:p w14:paraId="646DB4B4" w14:textId="77777777" w:rsidR="008B468C" w:rsidRDefault="008B468C" w:rsidP="008B468C">
      <w:pPr>
        <w:ind w:firstLine="720"/>
      </w:pPr>
    </w:p>
    <w:p w14:paraId="5FBA4E12" w14:textId="77777777" w:rsidR="008B468C" w:rsidRDefault="008B468C" w:rsidP="008B468C">
      <w:r>
        <w:t>Factory settings will give both an audible and visual alarm as well can shut the compressor down when ordered to.  The buzzer and light will continue until the system has been reset.  Never reset over and over, if the BlastOff™ goes off, there is a real potential issue.  Consult your installer or the factory for a solution.</w:t>
      </w:r>
    </w:p>
    <w:p w14:paraId="095200A7" w14:textId="77777777" w:rsidR="008B468C" w:rsidRDefault="008B468C" w:rsidP="008B468C">
      <w:pPr>
        <w:ind w:firstLine="720"/>
        <w:rPr>
          <w:rFonts w:ascii="ErasITC-Medium" w:hAnsi="ErasITC-Medium"/>
        </w:rPr>
      </w:pPr>
    </w:p>
    <w:p w14:paraId="29EFC0AA" w14:textId="77777777" w:rsidR="008B468C" w:rsidRDefault="008B468C" w:rsidP="008B468C">
      <w:r>
        <w:t>The label below and the Logo above will be on your N</w:t>
      </w:r>
      <w:r w:rsidRPr="00E15B01">
        <w:rPr>
          <w:vertAlign w:val="subscript"/>
        </w:rPr>
        <w:t>2</w:t>
      </w:r>
      <w:r>
        <w:t>-BLAST</w:t>
      </w:r>
      <w:r w:rsidRPr="00E15B01">
        <w:rPr>
          <w:vertAlign w:val="superscript"/>
        </w:rPr>
        <w:t>®</w:t>
      </w:r>
      <w:r>
        <w:t xml:space="preserve"> if factory installed.</w:t>
      </w:r>
    </w:p>
    <w:p w14:paraId="6DBF03DC" w14:textId="77777777" w:rsidR="008B468C" w:rsidRDefault="008B468C" w:rsidP="008B468C"/>
    <w:p w14:paraId="54040169" w14:textId="77777777" w:rsidR="00955F4A" w:rsidRDefault="00955F4A" w:rsidP="00955F4A">
      <w:r>
        <w:rPr>
          <w:noProof/>
          <w:lang w:val="en-US"/>
        </w:rPr>
        <w:drawing>
          <wp:inline distT="0" distB="0" distL="0" distR="0" wp14:anchorId="0D2228AE" wp14:editId="727F4026">
            <wp:extent cx="5943600" cy="3971925"/>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943600" cy="3971925"/>
                    </a:xfrm>
                    <a:prstGeom prst="rect">
                      <a:avLst/>
                    </a:prstGeom>
                    <a:noFill/>
                    <a:ln w="9525">
                      <a:noFill/>
                      <a:miter lim="800000"/>
                      <a:headEnd/>
                      <a:tailEnd/>
                    </a:ln>
                  </pic:spPr>
                </pic:pic>
              </a:graphicData>
            </a:graphic>
          </wp:inline>
        </w:drawing>
      </w:r>
      <w:r w:rsidR="008C775C">
        <w:br w:type="page"/>
      </w:r>
      <w:bookmarkStart w:id="89" w:name="_Toc299033486"/>
    </w:p>
    <w:p w14:paraId="38B707F7" w14:textId="77777777" w:rsidR="008C775C" w:rsidRDefault="00955F4A" w:rsidP="00955F4A">
      <w:pPr>
        <w:pStyle w:val="Heading1"/>
      </w:pPr>
      <w:r>
        <w:lastRenderedPageBreak/>
        <w:t xml:space="preserve"> </w:t>
      </w:r>
      <w:bookmarkStart w:id="90" w:name="_Toc463612468"/>
      <w:r w:rsidR="008C775C">
        <w:t>MAINTENANCE</w:t>
      </w:r>
      <w:bookmarkEnd w:id="89"/>
      <w:bookmarkEnd w:id="90"/>
    </w:p>
    <w:p w14:paraId="60B95B01" w14:textId="77777777" w:rsidR="008C775C" w:rsidRDefault="008C775C" w:rsidP="00C77AA6">
      <w:pPr>
        <w:pStyle w:val="BodyText"/>
      </w:pPr>
    </w:p>
    <w:p w14:paraId="41E5321E" w14:textId="77777777" w:rsidR="008C775C" w:rsidRDefault="008C775C" w:rsidP="00BA0F39">
      <w:r>
        <w:rPr>
          <w:szCs w:val="32"/>
        </w:rPr>
        <w:t xml:space="preserve">South-Tek Systems’ </w:t>
      </w:r>
      <w:r>
        <w:t xml:space="preserve">Generators will provide many years of trouble-free operation if the recommended maintenance is performed thoroughly and regularly.  In addition to the procedures given below, the customer must also perform all maintenance recommended by the manufacturers of the component items employed in the </w:t>
      </w:r>
      <w:r>
        <w:rPr>
          <w:szCs w:val="32"/>
        </w:rPr>
        <w:t xml:space="preserve">South-Tek Systems’ </w:t>
      </w:r>
      <w:r>
        <w:t xml:space="preserve">Generators. </w:t>
      </w:r>
      <w:r w:rsidR="00FF7926">
        <w:t xml:space="preserve"> </w:t>
      </w:r>
      <w:r>
        <w:t xml:space="preserve">Note that where any component manufacturer specifications are different from those of </w:t>
      </w:r>
      <w:r>
        <w:rPr>
          <w:szCs w:val="32"/>
        </w:rPr>
        <w:t>South-Tek Systems</w:t>
      </w:r>
      <w:r>
        <w:t>, the more demanding schedule should be adopted.</w:t>
      </w:r>
    </w:p>
    <w:p w14:paraId="10C0934D" w14:textId="77777777" w:rsidR="008C775C" w:rsidRDefault="008C775C" w:rsidP="00BA0F39"/>
    <w:p w14:paraId="46DFA1C0" w14:textId="77777777" w:rsidR="008C775C" w:rsidRPr="00FF7926" w:rsidRDefault="00FF7926" w:rsidP="00FF7926">
      <w:pPr>
        <w:jc w:val="center"/>
        <w:rPr>
          <w:b/>
          <w:color w:val="FF0000"/>
        </w:rPr>
      </w:pPr>
      <w:r>
        <w:rPr>
          <w:b/>
          <w:color w:val="FF0000"/>
        </w:rPr>
        <w:t>**</w:t>
      </w:r>
      <w:r w:rsidR="008C775C" w:rsidRPr="00FF7926">
        <w:rPr>
          <w:b/>
          <w:color w:val="FF0000"/>
        </w:rPr>
        <w:t>WARNING</w:t>
      </w:r>
      <w:r>
        <w:rPr>
          <w:b/>
          <w:color w:val="FF0000"/>
        </w:rPr>
        <w:t>**</w:t>
      </w:r>
    </w:p>
    <w:p w14:paraId="0C4D261C" w14:textId="77777777" w:rsidR="008C775C" w:rsidRDefault="008C775C" w:rsidP="00FF7926">
      <w:pPr>
        <w:jc w:val="center"/>
        <w:rPr>
          <w:b/>
          <w:color w:val="FF0000"/>
        </w:rPr>
      </w:pPr>
      <w:r w:rsidRPr="00FF7926">
        <w:rPr>
          <w:b/>
          <w:color w:val="FF0000"/>
        </w:rPr>
        <w:t>Read and follow all safety procedures given below and in Section 1.2, Safety Information.</w:t>
      </w:r>
    </w:p>
    <w:p w14:paraId="3C92081C" w14:textId="77777777" w:rsidR="00F95508" w:rsidRDefault="00F95508" w:rsidP="00FF7926">
      <w:pPr>
        <w:jc w:val="center"/>
        <w:rPr>
          <w:b/>
          <w:color w:val="FF0000"/>
        </w:rPr>
      </w:pPr>
    </w:p>
    <w:p w14:paraId="0065F3A7" w14:textId="77777777" w:rsidR="00F95508" w:rsidRPr="00F95508" w:rsidRDefault="00F95508" w:rsidP="00F95508">
      <w:pPr>
        <w:pStyle w:val="Heading2"/>
        <w:rPr>
          <w:lang w:val="en-US"/>
        </w:rPr>
      </w:pPr>
      <w:bookmarkStart w:id="91" w:name="_Toc452472971"/>
      <w:bookmarkStart w:id="92" w:name="_Toc463612469"/>
      <w:r w:rsidRPr="00F95508">
        <w:rPr>
          <w:lang w:val="en-US"/>
        </w:rPr>
        <w:t>Power Issues</w:t>
      </w:r>
      <w:bookmarkEnd w:id="91"/>
      <w:bookmarkEnd w:id="92"/>
    </w:p>
    <w:p w14:paraId="6240EF29" w14:textId="77777777" w:rsidR="00F95508" w:rsidRPr="00F95508" w:rsidRDefault="00F95508" w:rsidP="00F95508">
      <w:pPr>
        <w:ind w:left="0"/>
        <w:jc w:val="left"/>
        <w:rPr>
          <w:b/>
          <w:color w:val="FF0000"/>
          <w:lang w:val="en-US"/>
        </w:rPr>
      </w:pPr>
      <w:r w:rsidRPr="00F95508">
        <w:rPr>
          <w:b/>
          <w:color w:val="FF0000"/>
          <w:lang w:val="en-US"/>
        </w:rPr>
        <w:t>If the generator does not have power, the production and storage of nitrogen will become apparent once the storage pressure drops.</w:t>
      </w:r>
    </w:p>
    <w:p w14:paraId="7023D926" w14:textId="77777777" w:rsidR="00F95508" w:rsidRPr="00F95508" w:rsidRDefault="00F95508" w:rsidP="00F95508">
      <w:pPr>
        <w:numPr>
          <w:ilvl w:val="0"/>
          <w:numId w:val="19"/>
        </w:numPr>
        <w:jc w:val="left"/>
        <w:rPr>
          <w:b/>
          <w:color w:val="FF0000"/>
          <w:lang w:val="en-US"/>
        </w:rPr>
      </w:pPr>
      <w:r w:rsidRPr="00F95508">
        <w:rPr>
          <w:b/>
          <w:color w:val="FF0000"/>
          <w:lang w:val="en-US"/>
        </w:rPr>
        <w:t>Check the power cord</w:t>
      </w:r>
    </w:p>
    <w:p w14:paraId="2A4E8C8E" w14:textId="77777777" w:rsidR="00F95508" w:rsidRPr="00F95508" w:rsidRDefault="00F95508" w:rsidP="00F95508">
      <w:pPr>
        <w:numPr>
          <w:ilvl w:val="0"/>
          <w:numId w:val="19"/>
        </w:numPr>
        <w:jc w:val="left"/>
        <w:rPr>
          <w:b/>
          <w:color w:val="FF0000"/>
          <w:lang w:val="en-US"/>
        </w:rPr>
      </w:pPr>
      <w:r w:rsidRPr="00F95508">
        <w:rPr>
          <w:b/>
          <w:color w:val="FF0000"/>
          <w:lang w:val="en-US"/>
        </w:rPr>
        <w:t xml:space="preserve">Check the fuse located in the fuse block. The fuse block is labeled as fuse block. The fuse is located interior to the block and is accessed by lifting the tab on the top of the block. It accepts a ¼” by 1-1/4”, 7 amp, </w:t>
      </w:r>
      <w:proofErr w:type="gramStart"/>
      <w:r w:rsidRPr="00F95508">
        <w:rPr>
          <w:b/>
          <w:color w:val="FF0000"/>
          <w:lang w:val="en-US"/>
        </w:rPr>
        <w:t>glass</w:t>
      </w:r>
      <w:proofErr w:type="gramEnd"/>
      <w:r w:rsidRPr="00F95508">
        <w:rPr>
          <w:b/>
          <w:color w:val="FF0000"/>
          <w:lang w:val="en-US"/>
        </w:rPr>
        <w:t xml:space="preserve"> time delay fuse. Max voltage of 250VAC.</w:t>
      </w:r>
    </w:p>
    <w:p w14:paraId="2272DFE8" w14:textId="77777777" w:rsidR="00F95508" w:rsidRPr="00F95508" w:rsidRDefault="00F95508" w:rsidP="00F95508">
      <w:pPr>
        <w:numPr>
          <w:ilvl w:val="0"/>
          <w:numId w:val="19"/>
        </w:numPr>
        <w:jc w:val="left"/>
        <w:rPr>
          <w:b/>
          <w:color w:val="FF0000"/>
          <w:lang w:val="en-US"/>
        </w:rPr>
      </w:pPr>
      <w:r w:rsidRPr="00F95508">
        <w:rPr>
          <w:b/>
          <w:color w:val="FF0000"/>
          <w:lang w:val="en-US"/>
        </w:rPr>
        <w:t>Has building’s circuit breaker or GFCI tripped?  Locate the breaker and reset.  If breaker continues to trip, you may have that circuit overloaded.</w:t>
      </w:r>
    </w:p>
    <w:p w14:paraId="2C04833A" w14:textId="77777777" w:rsidR="00F95508" w:rsidRPr="00F95508" w:rsidRDefault="00F95508" w:rsidP="00F95508">
      <w:pPr>
        <w:pStyle w:val="Heading2"/>
        <w:rPr>
          <w:lang w:val="en-US"/>
        </w:rPr>
      </w:pPr>
      <w:bookmarkStart w:id="93" w:name="_Toc462136492"/>
      <w:bookmarkStart w:id="94" w:name="_Toc463612470"/>
      <w:r w:rsidRPr="00F95508">
        <w:rPr>
          <w:lang w:val="en-US"/>
        </w:rPr>
        <w:t>Incoming Air Filtration</w:t>
      </w:r>
      <w:bookmarkEnd w:id="93"/>
      <w:bookmarkEnd w:id="94"/>
    </w:p>
    <w:p w14:paraId="442B0789" w14:textId="77777777" w:rsidR="00F95508" w:rsidRPr="00F95508" w:rsidRDefault="00F95508" w:rsidP="00F95508">
      <w:pPr>
        <w:ind w:left="0"/>
        <w:jc w:val="left"/>
        <w:rPr>
          <w:b/>
          <w:color w:val="FF0000"/>
          <w:lang w:val="en-US"/>
        </w:rPr>
      </w:pPr>
      <w:r w:rsidRPr="00F95508">
        <w:rPr>
          <w:b/>
          <w:color w:val="FF0000"/>
          <w:lang w:val="en-US"/>
        </w:rPr>
        <w:t>All units come equipped with a standard filter set that includes a particulate, coalescing, and adsorber filter (</w:t>
      </w:r>
      <w:r w:rsidRPr="00F95508">
        <w:rPr>
          <w:b/>
          <w:color w:val="FF0000"/>
          <w:lang w:val="en-US"/>
        </w:rPr>
        <w:fldChar w:fldCharType="begin"/>
      </w:r>
      <w:r w:rsidRPr="00F95508">
        <w:rPr>
          <w:b/>
          <w:color w:val="FF0000"/>
          <w:lang w:val="en-US"/>
        </w:rPr>
        <w:instrText xml:space="preserve"> REF _Ref301684907 \h  \* MERGEFORMAT </w:instrText>
      </w:r>
      <w:r w:rsidRPr="00F95508">
        <w:rPr>
          <w:b/>
          <w:color w:val="FF0000"/>
          <w:lang w:val="en-US"/>
        </w:rPr>
      </w:r>
      <w:r w:rsidRPr="00F95508">
        <w:rPr>
          <w:b/>
          <w:color w:val="FF0000"/>
          <w:lang w:val="en-US"/>
        </w:rPr>
        <w:fldChar w:fldCharType="separate"/>
      </w:r>
      <w:r w:rsidR="00726A0F" w:rsidRPr="00726A0F">
        <w:rPr>
          <w:b/>
          <w:color w:val="FF0000"/>
          <w:lang w:val="en-US"/>
        </w:rPr>
        <w:t>Figure 6</w:t>
      </w:r>
      <w:r w:rsidRPr="00F95508">
        <w:rPr>
          <w:b/>
          <w:color w:val="FF0000"/>
        </w:rPr>
        <w:fldChar w:fldCharType="end"/>
      </w:r>
      <w:r w:rsidRPr="00F95508">
        <w:rPr>
          <w:b/>
          <w:color w:val="FF0000"/>
          <w:lang w:val="en-US"/>
        </w:rPr>
        <w:t>).  Clean filter elements are important for good system performance. Factory recommendation on filter change out schedule are as follows:</w:t>
      </w:r>
    </w:p>
    <w:p w14:paraId="41CCE6D7" w14:textId="77777777" w:rsidR="00F95508" w:rsidRPr="00F95508" w:rsidRDefault="00F95508" w:rsidP="00F95508">
      <w:pPr>
        <w:numPr>
          <w:ilvl w:val="0"/>
          <w:numId w:val="18"/>
        </w:numPr>
        <w:jc w:val="left"/>
        <w:rPr>
          <w:b/>
          <w:color w:val="FF0000"/>
          <w:lang w:val="en-US"/>
        </w:rPr>
      </w:pPr>
      <w:r w:rsidRPr="00F95508">
        <w:rPr>
          <w:b/>
          <w:color w:val="FF0000"/>
          <w:lang w:val="en-US"/>
        </w:rPr>
        <w:t>Particulate every 3 months (4x per year)</w:t>
      </w:r>
    </w:p>
    <w:p w14:paraId="6CC0984D" w14:textId="77777777" w:rsidR="00F95508" w:rsidRPr="00F95508" w:rsidRDefault="00F95508" w:rsidP="00F95508">
      <w:pPr>
        <w:numPr>
          <w:ilvl w:val="0"/>
          <w:numId w:val="18"/>
        </w:numPr>
        <w:jc w:val="left"/>
        <w:rPr>
          <w:b/>
          <w:color w:val="FF0000"/>
          <w:lang w:val="en-US"/>
        </w:rPr>
      </w:pPr>
      <w:r w:rsidRPr="00F95508">
        <w:rPr>
          <w:b/>
          <w:color w:val="FF0000"/>
          <w:lang w:val="en-US"/>
        </w:rPr>
        <w:t>Coalescing every 6 months (2x per year)</w:t>
      </w:r>
    </w:p>
    <w:p w14:paraId="339FA5C7" w14:textId="77777777" w:rsidR="00F95508" w:rsidRPr="00F95508" w:rsidRDefault="00F95508" w:rsidP="00F95508">
      <w:pPr>
        <w:numPr>
          <w:ilvl w:val="0"/>
          <w:numId w:val="18"/>
        </w:numPr>
        <w:jc w:val="left"/>
        <w:rPr>
          <w:b/>
          <w:color w:val="FF0000"/>
          <w:lang w:val="en-US"/>
        </w:rPr>
      </w:pPr>
      <w:r w:rsidRPr="00F95508">
        <w:rPr>
          <w:b/>
          <w:color w:val="FF0000"/>
          <w:lang w:val="en-US"/>
        </w:rPr>
        <w:t xml:space="preserve">Adsorber every 12 months (1 per year)  </w:t>
      </w:r>
    </w:p>
    <w:p w14:paraId="0EA79B0A" w14:textId="77777777" w:rsidR="00F95508" w:rsidRPr="00F95508" w:rsidRDefault="00F95508" w:rsidP="00F95508">
      <w:pPr>
        <w:ind w:left="0"/>
        <w:jc w:val="left"/>
        <w:rPr>
          <w:b/>
          <w:color w:val="FF0000"/>
          <w:lang w:val="en-US"/>
        </w:rPr>
      </w:pPr>
    </w:p>
    <w:p w14:paraId="4EF376A5" w14:textId="77777777" w:rsidR="00F95508" w:rsidRPr="00F95508" w:rsidRDefault="00F95508" w:rsidP="00F95508">
      <w:pPr>
        <w:ind w:left="0"/>
        <w:jc w:val="left"/>
        <w:rPr>
          <w:b/>
          <w:color w:val="FF0000"/>
          <w:lang w:val="en-US"/>
        </w:rPr>
      </w:pPr>
      <w:r w:rsidRPr="00F95508">
        <w:rPr>
          <w:b/>
          <w:color w:val="FF0000"/>
          <w:lang w:val="en-US"/>
        </w:rPr>
        <w:t>See figures below for illustration of how to remove typical filter bowl for a TS Series and some CS Series and replacing the filter element.</w:t>
      </w:r>
    </w:p>
    <w:p w14:paraId="6D1B71A1" w14:textId="77777777" w:rsidR="00F95508" w:rsidRPr="00F95508" w:rsidRDefault="00F95508" w:rsidP="00F95508">
      <w:pPr>
        <w:ind w:left="0"/>
        <w:jc w:val="left"/>
        <w:rPr>
          <w:b/>
          <w:color w:val="FF0000"/>
          <w:lang w:val="en-US"/>
        </w:rPr>
      </w:pPr>
      <w:r w:rsidRPr="00F95508">
        <w:rPr>
          <w:b/>
          <w:noProof/>
          <w:color w:val="FF0000"/>
          <w:lang w:val="en-US"/>
        </w:rPr>
        <w:drawing>
          <wp:anchor distT="0" distB="0" distL="114300" distR="114300" simplePos="0" relativeHeight="251662336" behindDoc="1" locked="0" layoutInCell="1" allowOverlap="1" wp14:anchorId="584EE566" wp14:editId="65C36846">
            <wp:simplePos x="0" y="0"/>
            <wp:positionH relativeFrom="margin">
              <wp:posOffset>3102610</wp:posOffset>
            </wp:positionH>
            <wp:positionV relativeFrom="paragraph">
              <wp:posOffset>197073</wp:posOffset>
            </wp:positionV>
            <wp:extent cx="1801333" cy="5029200"/>
            <wp:effectExtent l="19050" t="19050" r="27940" b="19050"/>
            <wp:wrapTight wrapText="bothSides">
              <wp:wrapPolygon edited="0">
                <wp:start x="-228" y="-82"/>
                <wp:lineTo x="-228" y="21600"/>
                <wp:lineTo x="21707" y="21600"/>
                <wp:lineTo x="21707" y="-82"/>
                <wp:lineTo x="-228" y="-8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01333" cy="502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0E31796" w14:textId="77777777" w:rsidR="00F95508" w:rsidRPr="00F95508" w:rsidRDefault="00F95508" w:rsidP="00F95508">
      <w:pPr>
        <w:ind w:left="0"/>
        <w:jc w:val="left"/>
        <w:rPr>
          <w:b/>
          <w:color w:val="FF0000"/>
          <w:lang w:val="en-US"/>
        </w:rPr>
      </w:pPr>
      <w:r w:rsidRPr="00F95508">
        <w:rPr>
          <w:b/>
          <w:noProof/>
          <w:color w:val="FF0000"/>
          <w:lang w:val="en-US"/>
        </w:rPr>
        <w:lastRenderedPageBreak/>
        <w:drawing>
          <wp:anchor distT="0" distB="0" distL="114300" distR="114300" simplePos="0" relativeHeight="251664384" behindDoc="1" locked="0" layoutInCell="1" allowOverlap="1" wp14:anchorId="148426B1" wp14:editId="2CCCFEF0">
            <wp:simplePos x="0" y="0"/>
            <wp:positionH relativeFrom="column">
              <wp:posOffset>365125</wp:posOffset>
            </wp:positionH>
            <wp:positionV relativeFrom="paragraph">
              <wp:posOffset>1905</wp:posOffset>
            </wp:positionV>
            <wp:extent cx="2384115" cy="5029200"/>
            <wp:effectExtent l="19050" t="19050" r="16510" b="19050"/>
            <wp:wrapTight wrapText="bothSides">
              <wp:wrapPolygon edited="0">
                <wp:start x="-173" y="-82"/>
                <wp:lineTo x="-173" y="21600"/>
                <wp:lineTo x="21577" y="21600"/>
                <wp:lineTo x="21577" y="-82"/>
                <wp:lineTo x="-173" y="-8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84115" cy="502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30CB720" w14:textId="77777777" w:rsidR="00F95508" w:rsidRPr="00F95508" w:rsidRDefault="00F95508" w:rsidP="00F95508">
      <w:pPr>
        <w:ind w:left="0"/>
        <w:jc w:val="left"/>
        <w:rPr>
          <w:b/>
          <w:color w:val="FF0000"/>
          <w:lang w:val="en-US"/>
        </w:rPr>
      </w:pPr>
    </w:p>
    <w:p w14:paraId="09DA141B" w14:textId="77777777" w:rsidR="00F95508" w:rsidRPr="00F95508" w:rsidRDefault="00F95508" w:rsidP="00F95508">
      <w:pPr>
        <w:ind w:left="0"/>
        <w:jc w:val="left"/>
        <w:rPr>
          <w:b/>
          <w:color w:val="FF0000"/>
          <w:lang w:val="en-US"/>
        </w:rPr>
      </w:pPr>
    </w:p>
    <w:p w14:paraId="0E41FC3F" w14:textId="77777777" w:rsidR="00F95508" w:rsidRPr="00F95508" w:rsidRDefault="00F95508" w:rsidP="00F95508">
      <w:pPr>
        <w:ind w:left="0"/>
        <w:jc w:val="left"/>
        <w:rPr>
          <w:b/>
          <w:color w:val="FF0000"/>
          <w:lang w:val="en-US"/>
        </w:rPr>
      </w:pPr>
    </w:p>
    <w:p w14:paraId="1476A55A" w14:textId="77777777" w:rsidR="00F95508" w:rsidRPr="00F95508" w:rsidRDefault="00F95508" w:rsidP="00F95508">
      <w:pPr>
        <w:ind w:left="0"/>
        <w:jc w:val="left"/>
        <w:rPr>
          <w:b/>
          <w:color w:val="FF0000"/>
          <w:lang w:val="en-US"/>
        </w:rPr>
      </w:pPr>
    </w:p>
    <w:p w14:paraId="26B22478" w14:textId="77777777" w:rsidR="00F95508" w:rsidRPr="00F95508" w:rsidRDefault="00F95508" w:rsidP="00F95508">
      <w:pPr>
        <w:ind w:left="0"/>
        <w:jc w:val="left"/>
        <w:rPr>
          <w:b/>
          <w:color w:val="FF0000"/>
          <w:lang w:val="en-US"/>
        </w:rPr>
      </w:pPr>
    </w:p>
    <w:p w14:paraId="1B2DE0F8" w14:textId="77777777" w:rsidR="00F95508" w:rsidRPr="00F95508" w:rsidRDefault="00F95508" w:rsidP="00F95508">
      <w:pPr>
        <w:ind w:left="0"/>
        <w:jc w:val="left"/>
        <w:rPr>
          <w:b/>
          <w:color w:val="FF0000"/>
          <w:lang w:val="en-US"/>
        </w:rPr>
      </w:pPr>
    </w:p>
    <w:p w14:paraId="4A1C479C" w14:textId="77777777" w:rsidR="00F95508" w:rsidRPr="00F95508" w:rsidRDefault="00F95508" w:rsidP="00F95508">
      <w:pPr>
        <w:ind w:left="0"/>
        <w:jc w:val="left"/>
        <w:rPr>
          <w:b/>
          <w:color w:val="FF0000"/>
          <w:lang w:val="en-US"/>
        </w:rPr>
      </w:pPr>
    </w:p>
    <w:p w14:paraId="39F40A62" w14:textId="77777777" w:rsidR="00F95508" w:rsidRPr="00F95508" w:rsidRDefault="00F95508" w:rsidP="00F95508">
      <w:pPr>
        <w:ind w:left="0"/>
        <w:jc w:val="left"/>
        <w:rPr>
          <w:b/>
          <w:color w:val="FF0000"/>
          <w:lang w:val="en-US"/>
        </w:rPr>
      </w:pPr>
    </w:p>
    <w:p w14:paraId="623F1BDB" w14:textId="77777777" w:rsidR="00F95508" w:rsidRPr="00F95508" w:rsidRDefault="00F95508" w:rsidP="00F95508">
      <w:pPr>
        <w:ind w:left="0"/>
        <w:jc w:val="left"/>
        <w:rPr>
          <w:b/>
          <w:color w:val="FF0000"/>
          <w:lang w:val="en-US"/>
        </w:rPr>
      </w:pPr>
    </w:p>
    <w:p w14:paraId="2A1C7AA0" w14:textId="77777777" w:rsidR="00F95508" w:rsidRPr="00F95508" w:rsidRDefault="00F95508" w:rsidP="00F95508">
      <w:pPr>
        <w:ind w:left="0"/>
        <w:jc w:val="left"/>
        <w:rPr>
          <w:b/>
          <w:color w:val="FF0000"/>
          <w:lang w:val="en-US"/>
        </w:rPr>
      </w:pPr>
    </w:p>
    <w:p w14:paraId="21990C57" w14:textId="77777777" w:rsidR="00F95508" w:rsidRPr="00F95508" w:rsidRDefault="00F95508" w:rsidP="00F95508">
      <w:pPr>
        <w:ind w:left="0"/>
        <w:jc w:val="left"/>
        <w:rPr>
          <w:b/>
          <w:color w:val="FF0000"/>
          <w:lang w:val="en-US"/>
        </w:rPr>
      </w:pPr>
    </w:p>
    <w:p w14:paraId="077B32A3" w14:textId="77777777" w:rsidR="00F95508" w:rsidRPr="00F95508" w:rsidRDefault="00F95508" w:rsidP="00F95508">
      <w:pPr>
        <w:ind w:left="0"/>
        <w:jc w:val="left"/>
        <w:rPr>
          <w:b/>
          <w:color w:val="FF0000"/>
          <w:lang w:val="en-US"/>
        </w:rPr>
      </w:pPr>
    </w:p>
    <w:p w14:paraId="1C524034" w14:textId="77777777" w:rsidR="00F95508" w:rsidRPr="00F95508" w:rsidRDefault="00F95508" w:rsidP="00F95508">
      <w:pPr>
        <w:ind w:left="0"/>
        <w:jc w:val="left"/>
        <w:rPr>
          <w:b/>
          <w:color w:val="FF0000"/>
          <w:lang w:val="en-US"/>
        </w:rPr>
      </w:pPr>
    </w:p>
    <w:p w14:paraId="1A75CC15" w14:textId="77777777" w:rsidR="00F95508" w:rsidRPr="00F95508" w:rsidRDefault="00F95508" w:rsidP="00F95508">
      <w:pPr>
        <w:ind w:left="0"/>
        <w:jc w:val="left"/>
        <w:rPr>
          <w:b/>
          <w:color w:val="FF0000"/>
          <w:lang w:val="en-US"/>
        </w:rPr>
      </w:pPr>
    </w:p>
    <w:p w14:paraId="3422F628" w14:textId="77777777" w:rsidR="00F95508" w:rsidRPr="00F95508" w:rsidRDefault="00F95508" w:rsidP="00F95508">
      <w:pPr>
        <w:ind w:left="0"/>
        <w:jc w:val="left"/>
        <w:rPr>
          <w:b/>
          <w:color w:val="FF0000"/>
          <w:lang w:val="en-US"/>
        </w:rPr>
      </w:pPr>
    </w:p>
    <w:p w14:paraId="3C4A1CAC" w14:textId="77777777" w:rsidR="00F95508" w:rsidRPr="00F95508" w:rsidRDefault="00F95508" w:rsidP="00F95508">
      <w:pPr>
        <w:ind w:left="0"/>
        <w:jc w:val="left"/>
        <w:rPr>
          <w:b/>
          <w:color w:val="FF0000"/>
          <w:lang w:val="en-US"/>
        </w:rPr>
      </w:pPr>
    </w:p>
    <w:p w14:paraId="023AB88C" w14:textId="77777777" w:rsidR="00F95508" w:rsidRPr="00F95508" w:rsidRDefault="00F95508" w:rsidP="00F95508">
      <w:pPr>
        <w:ind w:left="0"/>
        <w:jc w:val="left"/>
        <w:rPr>
          <w:b/>
          <w:color w:val="FF0000"/>
          <w:lang w:val="en-US"/>
        </w:rPr>
      </w:pPr>
    </w:p>
    <w:p w14:paraId="21C67FF8" w14:textId="77777777" w:rsidR="00F95508" w:rsidRPr="00F95508" w:rsidRDefault="00F95508" w:rsidP="00F95508">
      <w:pPr>
        <w:ind w:left="0"/>
        <w:jc w:val="left"/>
        <w:rPr>
          <w:b/>
          <w:color w:val="FF0000"/>
          <w:lang w:val="en-US"/>
        </w:rPr>
      </w:pPr>
    </w:p>
    <w:p w14:paraId="57280DE8" w14:textId="77777777" w:rsidR="00F95508" w:rsidRPr="00F95508" w:rsidRDefault="00F95508" w:rsidP="00F95508">
      <w:pPr>
        <w:ind w:left="0"/>
        <w:jc w:val="left"/>
        <w:rPr>
          <w:b/>
          <w:color w:val="FF0000"/>
          <w:lang w:val="en-US"/>
        </w:rPr>
      </w:pPr>
    </w:p>
    <w:p w14:paraId="36AA72B2" w14:textId="77777777" w:rsidR="00F95508" w:rsidRPr="00F95508" w:rsidRDefault="00F95508" w:rsidP="00F95508">
      <w:pPr>
        <w:ind w:left="0"/>
        <w:jc w:val="left"/>
        <w:rPr>
          <w:b/>
          <w:color w:val="FF0000"/>
          <w:lang w:val="en-US"/>
        </w:rPr>
      </w:pPr>
    </w:p>
    <w:p w14:paraId="43FEE257" w14:textId="77777777" w:rsidR="00F95508" w:rsidRPr="00F95508" w:rsidRDefault="00F95508" w:rsidP="00F95508">
      <w:pPr>
        <w:ind w:left="0"/>
        <w:jc w:val="left"/>
        <w:rPr>
          <w:b/>
          <w:color w:val="FF0000"/>
          <w:lang w:val="en-US"/>
        </w:rPr>
      </w:pPr>
    </w:p>
    <w:p w14:paraId="243E0EFB" w14:textId="77777777" w:rsidR="00F95508" w:rsidRPr="00F95508" w:rsidRDefault="00F95508" w:rsidP="00F95508">
      <w:pPr>
        <w:ind w:left="0"/>
        <w:jc w:val="left"/>
        <w:rPr>
          <w:b/>
          <w:color w:val="FF0000"/>
          <w:lang w:val="en-US"/>
        </w:rPr>
      </w:pPr>
    </w:p>
    <w:p w14:paraId="7BD171D2" w14:textId="77777777" w:rsidR="00F95508" w:rsidRPr="00F95508" w:rsidRDefault="00F95508" w:rsidP="00F95508">
      <w:pPr>
        <w:ind w:left="0"/>
        <w:jc w:val="left"/>
        <w:rPr>
          <w:b/>
          <w:color w:val="FF0000"/>
          <w:lang w:val="en-US"/>
        </w:rPr>
      </w:pPr>
    </w:p>
    <w:p w14:paraId="2D087FCC" w14:textId="0848C757" w:rsidR="00F95508" w:rsidRPr="00F95508" w:rsidRDefault="00F95508" w:rsidP="00F95508">
      <w:pPr>
        <w:ind w:left="0"/>
        <w:jc w:val="left"/>
        <w:rPr>
          <w:b/>
          <w:color w:val="FF0000"/>
          <w:lang w:val="en-US"/>
        </w:rPr>
      </w:pPr>
    </w:p>
    <w:p w14:paraId="3A1B8E5A" w14:textId="66EE6890" w:rsidR="00F95508" w:rsidRPr="00F95508" w:rsidRDefault="00F95508" w:rsidP="00F95508">
      <w:pPr>
        <w:ind w:left="0"/>
        <w:jc w:val="left"/>
        <w:rPr>
          <w:b/>
          <w:color w:val="FF0000"/>
          <w:lang w:val="en-US"/>
        </w:rPr>
      </w:pPr>
    </w:p>
    <w:p w14:paraId="4E30D2FC" w14:textId="3A46D367" w:rsidR="00F95508" w:rsidRPr="00F95508" w:rsidRDefault="00F95508" w:rsidP="00F95508">
      <w:pPr>
        <w:ind w:left="0"/>
        <w:jc w:val="left"/>
        <w:rPr>
          <w:b/>
          <w:color w:val="FF0000"/>
          <w:lang w:val="en-US"/>
        </w:rPr>
      </w:pPr>
    </w:p>
    <w:p w14:paraId="2BB7FC7A" w14:textId="17C6B9DF" w:rsidR="00F95508" w:rsidRDefault="00F95508" w:rsidP="00F95508">
      <w:pPr>
        <w:ind w:left="0"/>
        <w:jc w:val="left"/>
        <w:rPr>
          <w:b/>
          <w:color w:val="FF0000"/>
          <w:u w:val="single"/>
          <w:lang w:val="en-US"/>
        </w:rPr>
      </w:pPr>
    </w:p>
    <w:p w14:paraId="4C5DB1D5" w14:textId="7188117B" w:rsidR="00F95508" w:rsidRDefault="00F95508" w:rsidP="00F95508">
      <w:pPr>
        <w:ind w:left="0"/>
        <w:jc w:val="left"/>
        <w:rPr>
          <w:b/>
          <w:color w:val="FF0000"/>
          <w:u w:val="single"/>
          <w:lang w:val="en-US"/>
        </w:rPr>
      </w:pPr>
    </w:p>
    <w:p w14:paraId="417C063B" w14:textId="21E00CB3" w:rsidR="00F95508" w:rsidRDefault="00F95508" w:rsidP="00F95508">
      <w:pPr>
        <w:ind w:left="0"/>
        <w:jc w:val="left"/>
        <w:rPr>
          <w:b/>
          <w:color w:val="FF0000"/>
          <w:u w:val="single"/>
          <w:lang w:val="en-US"/>
        </w:rPr>
      </w:pPr>
    </w:p>
    <w:p w14:paraId="4E07D4B5" w14:textId="4584BA04" w:rsidR="00F95508" w:rsidRDefault="00F95508" w:rsidP="00F95508">
      <w:pPr>
        <w:ind w:left="0"/>
        <w:jc w:val="left"/>
        <w:rPr>
          <w:b/>
          <w:color w:val="FF0000"/>
          <w:u w:val="single"/>
          <w:lang w:val="en-US"/>
        </w:rPr>
      </w:pPr>
    </w:p>
    <w:p w14:paraId="1D780457" w14:textId="68FDCA3C" w:rsidR="00F95508" w:rsidRDefault="00F95508" w:rsidP="00F95508">
      <w:pPr>
        <w:ind w:left="0"/>
        <w:jc w:val="left"/>
        <w:rPr>
          <w:b/>
          <w:color w:val="FF0000"/>
          <w:u w:val="single"/>
          <w:lang w:val="en-US"/>
        </w:rPr>
      </w:pPr>
    </w:p>
    <w:p w14:paraId="204B3641" w14:textId="06DF54CC" w:rsidR="00F95508" w:rsidRDefault="00F95508" w:rsidP="00F95508">
      <w:pPr>
        <w:ind w:left="0"/>
        <w:jc w:val="left"/>
        <w:rPr>
          <w:b/>
          <w:color w:val="FF0000"/>
          <w:u w:val="single"/>
          <w:lang w:val="en-US"/>
        </w:rPr>
      </w:pPr>
    </w:p>
    <w:p w14:paraId="006D1B62" w14:textId="3EA4A2A9" w:rsidR="00F95508" w:rsidRDefault="00F95508" w:rsidP="00F95508">
      <w:pPr>
        <w:ind w:left="0"/>
        <w:jc w:val="left"/>
        <w:rPr>
          <w:b/>
          <w:color w:val="FF0000"/>
          <w:u w:val="single"/>
          <w:lang w:val="en-US"/>
        </w:rPr>
      </w:pPr>
    </w:p>
    <w:p w14:paraId="74C021D1" w14:textId="4D0105E2" w:rsidR="00F95508" w:rsidRDefault="00F95508" w:rsidP="00F95508">
      <w:pPr>
        <w:ind w:left="0"/>
        <w:jc w:val="left"/>
        <w:rPr>
          <w:b/>
          <w:color w:val="FF0000"/>
          <w:u w:val="single"/>
          <w:lang w:val="en-US"/>
        </w:rPr>
      </w:pPr>
      <w:r w:rsidRPr="00F95508">
        <w:rPr>
          <w:b/>
          <w:noProof/>
          <w:color w:val="FF0000"/>
          <w:lang w:val="en-US"/>
        </w:rPr>
        <mc:AlternateContent>
          <mc:Choice Requires="wps">
            <w:drawing>
              <wp:anchor distT="0" distB="0" distL="114300" distR="114300" simplePos="0" relativeHeight="251666432" behindDoc="1" locked="0" layoutInCell="1" allowOverlap="1" wp14:anchorId="4F5CFE3A" wp14:editId="0121CFCF">
                <wp:simplePos x="0" y="0"/>
                <wp:positionH relativeFrom="margin">
                  <wp:posOffset>3100070</wp:posOffset>
                </wp:positionH>
                <wp:positionV relativeFrom="paragraph">
                  <wp:posOffset>129875</wp:posOffset>
                </wp:positionV>
                <wp:extent cx="1804670" cy="635"/>
                <wp:effectExtent l="0" t="0" r="5080" b="5080"/>
                <wp:wrapTight wrapText="bothSides">
                  <wp:wrapPolygon edited="0">
                    <wp:start x="0" y="0"/>
                    <wp:lineTo x="0" y="20871"/>
                    <wp:lineTo x="21433" y="20871"/>
                    <wp:lineTo x="21433"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804670" cy="635"/>
                        </a:xfrm>
                        <a:prstGeom prst="rect">
                          <a:avLst/>
                        </a:prstGeom>
                        <a:solidFill>
                          <a:prstClr val="white"/>
                        </a:solidFill>
                        <a:ln>
                          <a:noFill/>
                        </a:ln>
                        <a:effectLst/>
                      </wps:spPr>
                      <wps:txbx>
                        <w:txbxContent>
                          <w:p w14:paraId="6A862353" w14:textId="77777777" w:rsidR="00F95508" w:rsidRPr="004876F4" w:rsidRDefault="00F95508" w:rsidP="00F95508">
                            <w:pPr>
                              <w:pStyle w:val="Caption"/>
                              <w:ind w:left="0"/>
                              <w:rPr>
                                <w:rFonts w:ascii="Segoe UI Light" w:eastAsia="Arial Unicode MS" w:hAnsi="Segoe UI Light" w:cs="Arial"/>
                                <w:i/>
                                <w:caps/>
                                <w:noProof/>
                                <w:kern w:val="36"/>
                                <w:sz w:val="28"/>
                                <w:szCs w:val="48"/>
                              </w:rPr>
                            </w:pPr>
                            <w:bookmarkStart w:id="95" w:name="_Ref446489937"/>
                            <w:bookmarkStart w:id="96" w:name="_Ref446489927"/>
                            <w:r w:rsidRPr="004876F4">
                              <w:rPr>
                                <w:rFonts w:ascii="Segoe UI Light" w:hAnsi="Segoe UI Light"/>
                                <w:i/>
                              </w:rPr>
                              <w:t xml:space="preserve">Figure </w:t>
                            </w:r>
                            <w:bookmarkEnd w:id="95"/>
                            <w:r>
                              <w:rPr>
                                <w:rFonts w:ascii="Segoe UI Light" w:hAnsi="Segoe UI Light"/>
                                <w:i/>
                              </w:rPr>
                              <w:t>27</w:t>
                            </w:r>
                            <w:r w:rsidRPr="004876F4">
                              <w:rPr>
                                <w:rFonts w:ascii="Segoe UI Light" w:hAnsi="Segoe UI Light"/>
                                <w:i/>
                              </w:rPr>
                              <w:t>: Filter Element Change for some CS Series and S Series</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4F5CFE3A" id="_x0000_t202" coordsize="21600,21600" o:spt="202" path="m,l,21600r21600,l21600,xe">
                <v:stroke joinstyle="miter"/>
                <v:path gradientshapeok="t" o:connecttype="rect"/>
              </v:shapetype>
              <v:shape id="Text Box 3" o:spid="_x0000_s1026" type="#_x0000_t202" style="position:absolute;margin-left:244.1pt;margin-top:10.25pt;width:142.1pt;height:.05pt;z-index:-25165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8QMgIAAHIEAAAOAAAAZHJzL2Uyb0RvYy54bWysVFFv2jAQfp+0/2D5fQTKxqqIUDEqpkmo&#10;rQRTn43jkEi2zzsbEvbrd3YI7bo9TXsx57vzd7nvu2N+1xnNTgp9A7bgk9GYM2UllI09FPz7bv3h&#10;ljMfhC2FBqsKflae3y3ev5u3Llc3UIMuFTICsT5vXcHrEFyeZV7Wygg/AqcsBStAIwJd8ZCVKFpC&#10;Nzq7GY9nWQtYOgSpvCfvfR/ki4RfVUqGx6ryKjBdcPq2kE5M5z6e2WIu8gMKVzfy8hniH77CiMZS&#10;0SvUvQiCHbH5A8o0EsFDFUYSTAZV1UiVeqBuJuM33Wxr4VTqhcjx7kqT/3+w8uH0hKwpCz7lzApD&#10;Eu1UF9gX6Ng0stM6n1PS1lFa6MhNKg9+T87YdFehib/UDqM48Xy+chvBZHx0O/44+0whSbHZ9FPE&#10;yF6eOvThqwLDolFwJOESn+K08aFPHVJiJQ+6KdeN1vESAyuN7CRI5LZugrqA/5albcy1EF/1gL1H&#10;pSm5VInd9l1FK3T7LnFz7XgP5ZmIQOgHyTu5bqj6RvjwJJAmhxqkbQiPdFQa2oLDxeKsBvz5N3/M&#10;J0EpyllLk1hw/+MoUHGmv1mSOo7tYOBg7AfDHs0KqO8J7ZmTyaQHGPRgVgjmmZZkGatQSFhJtQoe&#10;BnMV+n2gJZNquUxJNJxOhI3dOhmhB5Z33bNAd9EokLQPMMyoyN9I1ecmsdzyGIj3pGPktWeR9I8X&#10;Guw0CZcljJvz+p6yXv4qFr8AAAD//wMAUEsDBBQABgAIAAAAIQDtCwuB4AAAAAkBAAAPAAAAZHJz&#10;L2Rvd25yZXYueG1sTI+xTsMwEIZ3JN7BOiQWRB1CSKMQp6oqGGCpCF3Y3PgaB+JzZDtteHvcqYx3&#10;9+m/769WsxnYEZ3vLQl4WCTAkFqreuoE7D5f7wtgPkhScrCEAn7Rw6q+vqpkqeyJPvDYhI7FEPKl&#10;FKBDGEvOfavRSL+wI1K8HawzMsTRdVw5eYrhZuBpkuTcyJ7iBy1H3Ghsf5rJCNhmX1t9Nx1e3tfZ&#10;o3vbTZv8u2uEuL2Z18/AAs7hAsNZP6pDHZ32diLl2SAgK4o0ogLS5AlYBJbLNAO2Py9y4HXF/zeo&#10;/wAAAP//AwBQSwECLQAUAAYACAAAACEAtoM4kv4AAADhAQAAEwAAAAAAAAAAAAAAAAAAAAAAW0Nv&#10;bnRlbnRfVHlwZXNdLnhtbFBLAQItABQABgAIAAAAIQA4/SH/1gAAAJQBAAALAAAAAAAAAAAAAAAA&#10;AC8BAABfcmVscy8ucmVsc1BLAQItABQABgAIAAAAIQDcNC8QMgIAAHIEAAAOAAAAAAAAAAAAAAAA&#10;AC4CAABkcnMvZTJvRG9jLnhtbFBLAQItABQABgAIAAAAIQDtCwuB4AAAAAkBAAAPAAAAAAAAAAAA&#10;AAAAAIwEAABkcnMvZG93bnJldi54bWxQSwUGAAAAAAQABADzAAAAmQUAAAAA&#10;" stroked="f">
                <v:textbox style="mso-fit-shape-to-text:t" inset="0,0,0,0">
                  <w:txbxContent>
                    <w:p w14:paraId="6A862353" w14:textId="77777777" w:rsidR="00F95508" w:rsidRPr="004876F4" w:rsidRDefault="00F95508" w:rsidP="00F95508">
                      <w:pPr>
                        <w:pStyle w:val="Caption"/>
                        <w:ind w:left="0"/>
                        <w:rPr>
                          <w:rFonts w:ascii="Segoe UI Light" w:eastAsia="Arial Unicode MS" w:hAnsi="Segoe UI Light" w:cs="Arial"/>
                          <w:i/>
                          <w:caps/>
                          <w:noProof/>
                          <w:kern w:val="36"/>
                          <w:sz w:val="28"/>
                          <w:szCs w:val="48"/>
                        </w:rPr>
                      </w:pPr>
                      <w:bookmarkStart w:id="97" w:name="_Ref446489937"/>
                      <w:bookmarkStart w:id="98" w:name="_Ref446489927"/>
                      <w:r w:rsidRPr="004876F4">
                        <w:rPr>
                          <w:rFonts w:ascii="Segoe UI Light" w:hAnsi="Segoe UI Light"/>
                          <w:i/>
                        </w:rPr>
                        <w:t xml:space="preserve">Figure </w:t>
                      </w:r>
                      <w:bookmarkEnd w:id="97"/>
                      <w:r>
                        <w:rPr>
                          <w:rFonts w:ascii="Segoe UI Light" w:hAnsi="Segoe UI Light"/>
                          <w:i/>
                        </w:rPr>
                        <w:t>27</w:t>
                      </w:r>
                      <w:r w:rsidRPr="004876F4">
                        <w:rPr>
                          <w:rFonts w:ascii="Segoe UI Light" w:hAnsi="Segoe UI Light"/>
                          <w:i/>
                        </w:rPr>
                        <w:t>: Filter Element Change for some CS Series and S Series</w:t>
                      </w:r>
                      <w:bookmarkEnd w:id="98"/>
                    </w:p>
                  </w:txbxContent>
                </v:textbox>
                <w10:wrap type="tight" anchorx="margin"/>
              </v:shape>
            </w:pict>
          </mc:Fallback>
        </mc:AlternateContent>
      </w:r>
      <w:r w:rsidRPr="00F95508">
        <w:rPr>
          <w:b/>
          <w:noProof/>
          <w:color w:val="FF0000"/>
          <w:lang w:val="en-US"/>
        </w:rPr>
        <mc:AlternateContent>
          <mc:Choice Requires="wps">
            <w:drawing>
              <wp:anchor distT="0" distB="0" distL="114300" distR="114300" simplePos="0" relativeHeight="251665408" behindDoc="1" locked="0" layoutInCell="1" allowOverlap="1" wp14:anchorId="1C19E290" wp14:editId="5414F04B">
                <wp:simplePos x="0" y="0"/>
                <wp:positionH relativeFrom="column">
                  <wp:posOffset>376555</wp:posOffset>
                </wp:positionH>
                <wp:positionV relativeFrom="paragraph">
                  <wp:posOffset>98173</wp:posOffset>
                </wp:positionV>
                <wp:extent cx="2210435"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210435" cy="635"/>
                        </a:xfrm>
                        <a:prstGeom prst="rect">
                          <a:avLst/>
                        </a:prstGeom>
                        <a:solidFill>
                          <a:prstClr val="white"/>
                        </a:solidFill>
                        <a:ln>
                          <a:noFill/>
                        </a:ln>
                        <a:effectLst/>
                      </wps:spPr>
                      <wps:txbx>
                        <w:txbxContent>
                          <w:p w14:paraId="37061BD1" w14:textId="77777777" w:rsidR="00F95508" w:rsidRPr="004C3C3F" w:rsidRDefault="00F95508" w:rsidP="00F95508">
                            <w:pPr>
                              <w:pStyle w:val="Caption"/>
                              <w:ind w:left="0"/>
                              <w:rPr>
                                <w:rFonts w:ascii="Segoe UI Light" w:hAnsi="Segoe UI Light"/>
                                <w:i/>
                                <w:noProof/>
                              </w:rPr>
                            </w:pPr>
                            <w:r w:rsidRPr="004C3C3F">
                              <w:rPr>
                                <w:rFonts w:ascii="Segoe UI Light" w:hAnsi="Segoe UI Light"/>
                                <w:i/>
                              </w:rPr>
                              <w:t xml:space="preserve">Figure </w:t>
                            </w:r>
                            <w:r>
                              <w:rPr>
                                <w:rFonts w:ascii="Segoe UI Light" w:hAnsi="Segoe UI Light"/>
                                <w:i/>
                              </w:rPr>
                              <w:t>26</w:t>
                            </w:r>
                            <w:r w:rsidRPr="004C3C3F">
                              <w:rPr>
                                <w:rFonts w:ascii="Segoe UI Light" w:hAnsi="Segoe UI Light"/>
                                <w:i/>
                              </w:rPr>
                              <w:t>: Filter Element Removal for all TS Series and some CS Series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C19E290" id="Text Box 16" o:spid="_x0000_s1027" type="#_x0000_t202" style="position:absolute;margin-left:29.65pt;margin-top:7.75pt;width:174.0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61MAIAAG0EAAAOAAAAZHJzL2Uyb0RvYy54bWysVMGO0zAQvSPxD5bvbNoCFaqarkpXRUir&#10;3ZVatGfXcZpIjsfYbpPy9Tw7SRcWToiLO555nsm8N9PlbddodlbO12RyPr2ZcKaMpKI2x5x/22/f&#10;feLMB2EKocmonF+U57ert2+WrV2oGVWkC+UYkhi/aG3OqxDsIsu8rFQj/A1ZZRAsyTUi4OqOWeFE&#10;i+yNzmaTyTxryRXWkVTew3vXB/kq5S9LJcNjWXoVmM45vi2k06XzEM9stRSLoxO2quXwGeIfvqIR&#10;tUHRa6o7EQQ7ufqPVE0tHXkqw42kJqOyrKVKPaCb6eRVN7tKWJV6ATneXmny/y+tfDg/OVYX0G7O&#10;mRENNNqrLrDP1DG4wE9r/QKwnQUwdPADO/o9nLHtrnRN/EVDDHEwfbmyG7NJOGez6eTD+4+cScTm&#10;MJA7e3lqnQ9fFDUsGjl3kC4xKs73PvTQERIredJ1sa21jpcY2GjHzgIyt1Ud1JD8N5Q2EWsovuoT&#10;9h6V5mSoErvtu4pW6A7dQMGBigsYcNTPkLdyW6PsvfDhSTgMDZrGIoRHHKWmNuc0WJxV5H78zR/x&#10;0BJRzloMYc7995NwijP91UDlOLGj4UbjMBrm1GwIDU+xYlYmEw9c0KNZOmqesR/rWAUhYSRq5TyM&#10;5ib0q4D9kmq9TiDMpRXh3uysjKlHevfds3B2ECdA0wcax1MsXmnUY5NKdn0KIDwJGAntWYTw8YKZ&#10;TiMw7F9cml/vCfXyL7H6CQAA//8DAFBLAwQUAAYACAAAACEA+IDshN8AAAAIAQAADwAAAGRycy9k&#10;b3ducmV2LnhtbEyPwU7DMBBE70j8g7VIXBB1oEkKIU5VVXCgl4q0F25u7MaBeB3ZThv+nu0Jjjsz&#10;mn1TLifbs5P2oXMo4GGWANPYONVhK2C/e7t/AhaiRCV7h1rAjw6wrK6vSlkod8YPfapjy6gEQyEF&#10;mBiHgvPQGG1lmLlBI3lH562MdPqWKy/PVG57/pgkObeyQ/pg5KDXRjff9WgFbNPPrbkbj6+bVTr3&#10;7/txnX+1tRC3N9PqBVjUU/wLwwWf0KEipoMbUQXWC8ie55QkPcuAkZ8mixTY4SLkwKuS/x9Q/QIA&#10;AP//AwBQSwECLQAUAAYACAAAACEAtoM4kv4AAADhAQAAEwAAAAAAAAAAAAAAAAAAAAAAW0NvbnRl&#10;bnRfVHlwZXNdLnhtbFBLAQItABQABgAIAAAAIQA4/SH/1gAAAJQBAAALAAAAAAAAAAAAAAAAAC8B&#10;AABfcmVscy8ucmVsc1BLAQItABQABgAIAAAAIQDsyx61MAIAAG0EAAAOAAAAAAAAAAAAAAAAAC4C&#10;AABkcnMvZTJvRG9jLnhtbFBLAQItABQABgAIAAAAIQD4gOyE3wAAAAgBAAAPAAAAAAAAAAAAAAAA&#10;AIoEAABkcnMvZG93bnJldi54bWxQSwUGAAAAAAQABADzAAAAlgUAAAAA&#10;" stroked="f">
                <v:textbox style="mso-fit-shape-to-text:t" inset="0,0,0,0">
                  <w:txbxContent>
                    <w:p w14:paraId="37061BD1" w14:textId="77777777" w:rsidR="00F95508" w:rsidRPr="004C3C3F" w:rsidRDefault="00F95508" w:rsidP="00F95508">
                      <w:pPr>
                        <w:pStyle w:val="Caption"/>
                        <w:ind w:left="0"/>
                        <w:rPr>
                          <w:rFonts w:ascii="Segoe UI Light" w:hAnsi="Segoe UI Light"/>
                          <w:i/>
                          <w:noProof/>
                        </w:rPr>
                      </w:pPr>
                      <w:r w:rsidRPr="004C3C3F">
                        <w:rPr>
                          <w:rFonts w:ascii="Segoe UI Light" w:hAnsi="Segoe UI Light"/>
                          <w:i/>
                        </w:rPr>
                        <w:t xml:space="preserve">Figure </w:t>
                      </w:r>
                      <w:r>
                        <w:rPr>
                          <w:rFonts w:ascii="Segoe UI Light" w:hAnsi="Segoe UI Light"/>
                          <w:i/>
                        </w:rPr>
                        <w:t>26</w:t>
                      </w:r>
                      <w:r w:rsidRPr="004C3C3F">
                        <w:rPr>
                          <w:rFonts w:ascii="Segoe UI Light" w:hAnsi="Segoe UI Light"/>
                          <w:i/>
                        </w:rPr>
                        <w:t>: Filter Element Removal for all TS Series and some CS Series</w:t>
                      </w:r>
                    </w:p>
                  </w:txbxContent>
                </v:textbox>
                <w10:wrap type="tight"/>
              </v:shape>
            </w:pict>
          </mc:Fallback>
        </mc:AlternateContent>
      </w:r>
    </w:p>
    <w:p w14:paraId="09DE3702" w14:textId="77777777" w:rsidR="00F95508" w:rsidRDefault="00F95508" w:rsidP="00F95508">
      <w:pPr>
        <w:ind w:left="0"/>
        <w:jc w:val="left"/>
        <w:rPr>
          <w:b/>
          <w:color w:val="FF0000"/>
          <w:u w:val="single"/>
          <w:lang w:val="en-US"/>
        </w:rPr>
      </w:pPr>
    </w:p>
    <w:p w14:paraId="2CF0EBEB" w14:textId="77777777" w:rsidR="00F95508" w:rsidRDefault="00F95508" w:rsidP="00F95508">
      <w:pPr>
        <w:ind w:left="0"/>
        <w:jc w:val="left"/>
        <w:rPr>
          <w:b/>
          <w:color w:val="FF0000"/>
          <w:u w:val="single"/>
          <w:lang w:val="en-US"/>
        </w:rPr>
      </w:pPr>
    </w:p>
    <w:p w14:paraId="319765F2" w14:textId="77777777" w:rsidR="00F95508" w:rsidRDefault="00F95508" w:rsidP="00F95508">
      <w:pPr>
        <w:ind w:left="0"/>
        <w:jc w:val="left"/>
        <w:rPr>
          <w:b/>
          <w:color w:val="FF0000"/>
          <w:u w:val="single"/>
          <w:lang w:val="en-US"/>
        </w:rPr>
      </w:pPr>
    </w:p>
    <w:p w14:paraId="421AE18B" w14:textId="77777777" w:rsidR="00F95508" w:rsidRPr="00F95508" w:rsidRDefault="00F95508" w:rsidP="00F95508">
      <w:pPr>
        <w:ind w:left="0"/>
        <w:jc w:val="left"/>
        <w:rPr>
          <w:b/>
          <w:color w:val="FF0000"/>
          <w:lang w:val="en-US"/>
        </w:rPr>
      </w:pPr>
      <w:r w:rsidRPr="00F95508">
        <w:rPr>
          <w:b/>
          <w:color w:val="FF0000"/>
          <w:u w:val="single"/>
          <w:lang w:val="en-US"/>
        </w:rPr>
        <w:t>WARNING:</w:t>
      </w:r>
      <w:r w:rsidRPr="00F95508">
        <w:rPr>
          <w:b/>
          <w:color w:val="FF0000"/>
          <w:lang w:val="en-US"/>
        </w:rPr>
        <w:t xml:space="preserve"> Do not try to remove filter bowls unless both the air supply gauge clearly read zero psig.  Valve off the incoming air supply.  Relieve system pressure by opening the wedge valve after the filters. </w:t>
      </w:r>
    </w:p>
    <w:p w14:paraId="1C4B5CBA" w14:textId="77777777" w:rsidR="00F95508" w:rsidRPr="00F95508" w:rsidRDefault="00F95508" w:rsidP="00F95508">
      <w:pPr>
        <w:ind w:left="0"/>
        <w:jc w:val="left"/>
        <w:rPr>
          <w:b/>
          <w:color w:val="FF0000"/>
          <w:lang w:val="en-US"/>
        </w:rPr>
      </w:pPr>
    </w:p>
    <w:p w14:paraId="12310D23" w14:textId="77777777" w:rsidR="00F95508" w:rsidRPr="00F95508" w:rsidRDefault="00F95508" w:rsidP="00F95508">
      <w:pPr>
        <w:numPr>
          <w:ilvl w:val="0"/>
          <w:numId w:val="14"/>
        </w:numPr>
        <w:jc w:val="left"/>
        <w:rPr>
          <w:b/>
          <w:color w:val="FF0000"/>
          <w:lang w:val="en-US"/>
        </w:rPr>
      </w:pPr>
      <w:r w:rsidRPr="00F95508">
        <w:rPr>
          <w:b/>
          <w:color w:val="FF0000"/>
          <w:lang w:val="en-US"/>
        </w:rPr>
        <w:t xml:space="preserve">Disconnect the tubes from the bottom of the bowls (if tied into condensate drain system). </w:t>
      </w:r>
    </w:p>
    <w:p w14:paraId="7ED1A8B7" w14:textId="77777777" w:rsidR="00F95508" w:rsidRPr="00F95508" w:rsidRDefault="00F95508" w:rsidP="00F95508">
      <w:pPr>
        <w:ind w:left="0"/>
        <w:jc w:val="left"/>
        <w:rPr>
          <w:b/>
          <w:color w:val="FF0000"/>
          <w:lang w:val="en-US"/>
        </w:rPr>
      </w:pPr>
    </w:p>
    <w:p w14:paraId="4C426CBD" w14:textId="77777777" w:rsidR="00F95508" w:rsidRPr="00F95508" w:rsidRDefault="00F95508" w:rsidP="00F95508">
      <w:pPr>
        <w:numPr>
          <w:ilvl w:val="0"/>
          <w:numId w:val="14"/>
        </w:numPr>
        <w:jc w:val="left"/>
        <w:rPr>
          <w:b/>
          <w:color w:val="FF0000"/>
          <w:lang w:val="en-US"/>
        </w:rPr>
      </w:pPr>
      <w:r w:rsidRPr="00F95508">
        <w:rPr>
          <w:b/>
          <w:color w:val="FF0000"/>
          <w:lang w:val="en-US"/>
        </w:rPr>
        <w:t>To remove the bowls from the TS and some CS models, push the bowl latch down and rotate the bowl while pulling down. To remove the bowls from some CS and S Series models, remove the screws holding the bowl to the cover, and pull the bowl off.</w:t>
      </w:r>
    </w:p>
    <w:p w14:paraId="2B527D08" w14:textId="77777777" w:rsidR="00F95508" w:rsidRPr="00F95508" w:rsidRDefault="00F95508" w:rsidP="00F95508">
      <w:pPr>
        <w:ind w:left="0"/>
        <w:jc w:val="left"/>
        <w:rPr>
          <w:b/>
          <w:color w:val="FF0000"/>
          <w:lang w:val="en-US"/>
        </w:rPr>
      </w:pPr>
    </w:p>
    <w:p w14:paraId="169364BD" w14:textId="77777777" w:rsidR="00F95508" w:rsidRPr="00F95508" w:rsidRDefault="00F95508" w:rsidP="00F95508">
      <w:pPr>
        <w:numPr>
          <w:ilvl w:val="0"/>
          <w:numId w:val="14"/>
        </w:numPr>
        <w:jc w:val="left"/>
        <w:rPr>
          <w:b/>
          <w:color w:val="FF0000"/>
          <w:lang w:val="en-US"/>
        </w:rPr>
      </w:pPr>
      <w:r w:rsidRPr="00F95508">
        <w:rPr>
          <w:b/>
          <w:color w:val="FF0000"/>
          <w:lang w:val="en-US"/>
        </w:rPr>
        <w:t>Inspect the bowls. If the drain system is working properly, the bowls should not be full of water.</w:t>
      </w:r>
    </w:p>
    <w:p w14:paraId="2F8C6F6B" w14:textId="77777777" w:rsidR="00F95508" w:rsidRPr="00F95508" w:rsidRDefault="00F95508" w:rsidP="00F95508">
      <w:pPr>
        <w:ind w:left="0"/>
        <w:jc w:val="left"/>
        <w:rPr>
          <w:b/>
          <w:color w:val="FF0000"/>
          <w:lang w:val="en-US"/>
        </w:rPr>
      </w:pPr>
    </w:p>
    <w:p w14:paraId="399B1DA9" w14:textId="77777777" w:rsidR="00F95508" w:rsidRPr="00F95508" w:rsidRDefault="00F95508" w:rsidP="00F95508">
      <w:pPr>
        <w:numPr>
          <w:ilvl w:val="0"/>
          <w:numId w:val="14"/>
        </w:numPr>
        <w:jc w:val="left"/>
        <w:rPr>
          <w:b/>
          <w:color w:val="FF0000"/>
          <w:lang w:val="en-US"/>
        </w:rPr>
      </w:pPr>
      <w:r w:rsidRPr="00F95508">
        <w:rPr>
          <w:b/>
          <w:color w:val="FF0000"/>
          <w:lang w:val="en-US"/>
        </w:rPr>
        <w:t>Remove the filter element by unscrewing it off. Take notice of how the element looks. If the element is excessively dirty, more frequent filter changes is recommended.</w:t>
      </w:r>
    </w:p>
    <w:p w14:paraId="0ECDA24E" w14:textId="77777777" w:rsidR="00F95508" w:rsidRPr="00F95508" w:rsidRDefault="00F95508" w:rsidP="00F95508">
      <w:pPr>
        <w:ind w:left="0"/>
        <w:jc w:val="left"/>
        <w:rPr>
          <w:b/>
          <w:color w:val="FF0000"/>
          <w:lang w:val="en-US"/>
        </w:rPr>
      </w:pPr>
    </w:p>
    <w:p w14:paraId="01D84FE0" w14:textId="77777777" w:rsidR="00F95508" w:rsidRPr="00F95508" w:rsidRDefault="00F95508" w:rsidP="00F95508">
      <w:pPr>
        <w:ind w:left="0"/>
        <w:jc w:val="left"/>
        <w:rPr>
          <w:b/>
          <w:color w:val="FF0000"/>
          <w:lang w:val="en-US"/>
        </w:rPr>
      </w:pPr>
      <w:r w:rsidRPr="00F95508">
        <w:rPr>
          <w:b/>
          <w:color w:val="FF0000"/>
          <w:u w:val="single"/>
          <w:lang w:val="en-US"/>
        </w:rPr>
        <w:t>NOTE:</w:t>
      </w:r>
      <w:r w:rsidRPr="00F95508">
        <w:rPr>
          <w:b/>
          <w:color w:val="FF0000"/>
          <w:lang w:val="en-US"/>
        </w:rPr>
        <w:t xml:space="preserve"> A plugged drain system will cause water and oil to carry over into the adsorber, which will cause permanent damage to the media inside the nitrogen generator. Such damage is not covered by the manufacturer's warranty. Use of filters other than those specified by South-Tek Systems could result in damages not covered by the warranty.</w:t>
      </w:r>
    </w:p>
    <w:p w14:paraId="627CE711" w14:textId="77777777" w:rsidR="00F95508" w:rsidRPr="00F95508" w:rsidRDefault="00F95508" w:rsidP="00F95508">
      <w:pPr>
        <w:ind w:left="0"/>
        <w:jc w:val="left"/>
        <w:rPr>
          <w:b/>
          <w:color w:val="FF0000"/>
          <w:lang w:val="en-US"/>
        </w:rPr>
      </w:pPr>
    </w:p>
    <w:p w14:paraId="6CB954D6" w14:textId="77777777" w:rsidR="00F95508" w:rsidRPr="00F95508" w:rsidRDefault="00F95508" w:rsidP="00F95508">
      <w:pPr>
        <w:numPr>
          <w:ilvl w:val="0"/>
          <w:numId w:val="14"/>
        </w:numPr>
        <w:jc w:val="left"/>
        <w:rPr>
          <w:b/>
          <w:color w:val="FF0000"/>
          <w:lang w:val="en-US"/>
        </w:rPr>
      </w:pPr>
      <w:r w:rsidRPr="00F95508">
        <w:rPr>
          <w:b/>
          <w:color w:val="FF0000"/>
          <w:lang w:val="en-US"/>
        </w:rPr>
        <w:t xml:space="preserve">Wash the bowls in soapy water and rinse thoroughly as needed. Use of light air gun to remove debris is also acceptable. Make sure to always clean and dry with a clean and dry cloth. </w:t>
      </w:r>
    </w:p>
    <w:p w14:paraId="1CF88889" w14:textId="77777777" w:rsidR="00F95508" w:rsidRPr="00F95508" w:rsidRDefault="00F95508" w:rsidP="00F95508">
      <w:pPr>
        <w:ind w:left="0"/>
        <w:jc w:val="left"/>
        <w:rPr>
          <w:b/>
          <w:color w:val="FF0000"/>
          <w:lang w:val="en-US"/>
        </w:rPr>
      </w:pPr>
    </w:p>
    <w:p w14:paraId="059AADBD" w14:textId="77777777" w:rsidR="00F95508" w:rsidRPr="00F95508" w:rsidRDefault="00F95508" w:rsidP="00F95508">
      <w:pPr>
        <w:numPr>
          <w:ilvl w:val="0"/>
          <w:numId w:val="14"/>
        </w:numPr>
        <w:jc w:val="left"/>
        <w:rPr>
          <w:b/>
          <w:color w:val="FF0000"/>
          <w:lang w:val="en-US"/>
        </w:rPr>
      </w:pPr>
      <w:r w:rsidRPr="00F95508">
        <w:rPr>
          <w:b/>
          <w:color w:val="FF0000"/>
          <w:lang w:val="en-US"/>
        </w:rPr>
        <w:t>Install new filter element and replace O-rings as needed.</w:t>
      </w:r>
    </w:p>
    <w:p w14:paraId="1A07E775" w14:textId="77777777" w:rsidR="00F95508" w:rsidRPr="00F95508" w:rsidRDefault="00F95508" w:rsidP="00F95508">
      <w:pPr>
        <w:ind w:left="0"/>
        <w:jc w:val="left"/>
        <w:rPr>
          <w:b/>
          <w:color w:val="FF0000"/>
          <w:lang w:val="en-US"/>
        </w:rPr>
      </w:pPr>
    </w:p>
    <w:p w14:paraId="3C472508" w14:textId="77777777" w:rsidR="00F95508" w:rsidRPr="00F95508" w:rsidRDefault="00F95508" w:rsidP="00F95508">
      <w:pPr>
        <w:numPr>
          <w:ilvl w:val="0"/>
          <w:numId w:val="14"/>
        </w:numPr>
        <w:jc w:val="left"/>
        <w:rPr>
          <w:b/>
          <w:color w:val="FF0000"/>
          <w:lang w:val="en-US"/>
        </w:rPr>
      </w:pPr>
      <w:r w:rsidRPr="00F95508">
        <w:rPr>
          <w:b/>
          <w:color w:val="FF0000"/>
          <w:lang w:val="en-US"/>
        </w:rPr>
        <w:t xml:space="preserve">Put the filter bowl back on the system opposite of how it was removed making sure the bowl is seated in place correctly. </w:t>
      </w:r>
    </w:p>
    <w:p w14:paraId="10648039" w14:textId="77777777" w:rsidR="00F95508" w:rsidRPr="00F95508" w:rsidRDefault="00F95508" w:rsidP="00F95508">
      <w:pPr>
        <w:ind w:left="0"/>
        <w:jc w:val="left"/>
        <w:rPr>
          <w:b/>
          <w:color w:val="FF0000"/>
          <w:lang w:val="en-US"/>
        </w:rPr>
      </w:pPr>
    </w:p>
    <w:p w14:paraId="7A97B5CA" w14:textId="77777777" w:rsidR="00F95508" w:rsidRPr="00F95508" w:rsidRDefault="00F95508" w:rsidP="00F95508">
      <w:pPr>
        <w:numPr>
          <w:ilvl w:val="0"/>
          <w:numId w:val="14"/>
        </w:numPr>
        <w:jc w:val="left"/>
        <w:rPr>
          <w:b/>
          <w:color w:val="FF0000"/>
          <w:lang w:val="en-US"/>
        </w:rPr>
      </w:pPr>
      <w:r w:rsidRPr="00F95508">
        <w:rPr>
          <w:b/>
          <w:color w:val="FF0000"/>
          <w:lang w:val="en-US"/>
        </w:rPr>
        <w:t xml:space="preserve">Reconnect the drain tubes. </w:t>
      </w:r>
    </w:p>
    <w:p w14:paraId="2925F13B" w14:textId="77777777" w:rsidR="00F95508" w:rsidRPr="00F95508" w:rsidRDefault="00F95508" w:rsidP="00F95508">
      <w:pPr>
        <w:ind w:left="0"/>
        <w:jc w:val="left"/>
        <w:rPr>
          <w:b/>
          <w:color w:val="FF0000"/>
          <w:lang w:val="en-US"/>
        </w:rPr>
      </w:pPr>
    </w:p>
    <w:p w14:paraId="2FA43F2C" w14:textId="77777777" w:rsidR="00F95508" w:rsidRPr="00F95508" w:rsidRDefault="00F95508" w:rsidP="00F95508">
      <w:pPr>
        <w:numPr>
          <w:ilvl w:val="0"/>
          <w:numId w:val="14"/>
        </w:numPr>
        <w:jc w:val="left"/>
        <w:rPr>
          <w:b/>
          <w:color w:val="FF0000"/>
          <w:lang w:val="en-US"/>
        </w:rPr>
      </w:pPr>
      <w:r w:rsidRPr="00F95508">
        <w:rPr>
          <w:b/>
          <w:color w:val="FF0000"/>
          <w:lang w:val="en-US"/>
        </w:rPr>
        <w:t>Slowly open the air inlet valve to pressurize the bowls and examine for any leaks.</w:t>
      </w:r>
    </w:p>
    <w:p w14:paraId="4B18538D" w14:textId="77777777" w:rsidR="00F95508" w:rsidRPr="00F95508" w:rsidRDefault="00F95508" w:rsidP="00F95508">
      <w:pPr>
        <w:pStyle w:val="Heading2"/>
        <w:rPr>
          <w:color w:val="FF0000"/>
          <w:lang w:val="en-US"/>
        </w:rPr>
      </w:pPr>
      <w:bookmarkStart w:id="97" w:name="_Toc462136493"/>
      <w:bookmarkStart w:id="98" w:name="_Toc463612471"/>
      <w:r w:rsidRPr="00F95508">
        <w:rPr>
          <w:color w:val="FF0000"/>
          <w:lang w:val="en-US"/>
        </w:rPr>
        <w:t>Rebuild process valve</w:t>
      </w:r>
      <w:bookmarkEnd w:id="97"/>
      <w:bookmarkEnd w:id="98"/>
    </w:p>
    <w:p w14:paraId="7F4A1685" w14:textId="77777777" w:rsidR="00F95508" w:rsidRPr="00F95508" w:rsidRDefault="00F95508" w:rsidP="00F95508">
      <w:pPr>
        <w:ind w:left="0"/>
        <w:jc w:val="left"/>
        <w:rPr>
          <w:b/>
          <w:color w:val="FF0000"/>
          <w:lang w:val="en-US"/>
        </w:rPr>
      </w:pPr>
      <w:r w:rsidRPr="00F95508">
        <w:rPr>
          <w:b/>
          <w:color w:val="FF0000"/>
          <w:lang w:val="en-US"/>
        </w:rPr>
        <w:t>It is recommended that every 5 years or 15,000 hours, that all the process valves be rebuilt. Contact South-Tek System for the specific rebuild kit parts and instructions.</w:t>
      </w:r>
    </w:p>
    <w:p w14:paraId="494DE71F" w14:textId="77777777" w:rsidR="00F95508" w:rsidRPr="00FF7926" w:rsidRDefault="00F95508" w:rsidP="00F95508">
      <w:pPr>
        <w:ind w:left="0"/>
        <w:jc w:val="left"/>
        <w:rPr>
          <w:b/>
          <w:color w:val="FF0000"/>
        </w:rPr>
      </w:pPr>
    </w:p>
    <w:p w14:paraId="06BBAE1B" w14:textId="77777777" w:rsidR="008C775C" w:rsidRDefault="008C775C" w:rsidP="00C77AA6"/>
    <w:p w14:paraId="6913028B" w14:textId="77777777" w:rsidR="008C775C" w:rsidRDefault="008C775C" w:rsidP="008636C2">
      <w:pPr>
        <w:pStyle w:val="Heading2"/>
      </w:pPr>
      <w:bookmarkStart w:id="99" w:name="_Toc299033487"/>
      <w:bookmarkStart w:id="100" w:name="_Toc463612472"/>
      <w:r>
        <w:t>Nitrogen Generator</w:t>
      </w:r>
      <w:bookmarkEnd w:id="99"/>
      <w:bookmarkEnd w:id="100"/>
    </w:p>
    <w:p w14:paraId="19558C4E" w14:textId="77777777" w:rsidR="00FF7926" w:rsidRDefault="00FF7926" w:rsidP="00C77AA6">
      <w:pPr>
        <w:pStyle w:val="BodyText"/>
      </w:pPr>
    </w:p>
    <w:p w14:paraId="01F43ED7" w14:textId="77777777" w:rsidR="008C775C" w:rsidRDefault="008C775C" w:rsidP="00FF7926">
      <w:r>
        <w:t xml:space="preserve">The nitrogen generator is a rugged unit and requires only minimal maintenance.  Failure to follow the maintenance schedule may result in damage to the unit and voiding the warranty. </w:t>
      </w:r>
    </w:p>
    <w:p w14:paraId="121B81EB" w14:textId="77777777" w:rsidR="008C775C" w:rsidRDefault="008C775C" w:rsidP="00FF7926"/>
    <w:p w14:paraId="4453D69C" w14:textId="77777777" w:rsidR="008C775C" w:rsidRDefault="008C775C" w:rsidP="00FF7926">
      <w:r>
        <w:t>Every day:</w:t>
      </w:r>
    </w:p>
    <w:p w14:paraId="5F5CFF07" w14:textId="77777777" w:rsidR="00FF7926" w:rsidRDefault="008C775C" w:rsidP="00F95508">
      <w:pPr>
        <w:pStyle w:val="ListParagraph"/>
        <w:numPr>
          <w:ilvl w:val="0"/>
          <w:numId w:val="10"/>
        </w:numPr>
      </w:pPr>
      <w:r>
        <w:t xml:space="preserve">Check for air and product leaks. </w:t>
      </w:r>
    </w:p>
    <w:p w14:paraId="0DB0A004" w14:textId="77777777" w:rsidR="00FF7926" w:rsidRDefault="008C775C" w:rsidP="00F95508">
      <w:pPr>
        <w:pStyle w:val="ListParagraph"/>
        <w:numPr>
          <w:ilvl w:val="0"/>
          <w:numId w:val="10"/>
        </w:numPr>
      </w:pPr>
      <w:r>
        <w:t>Check instrument air pressure.</w:t>
      </w:r>
    </w:p>
    <w:p w14:paraId="4BF75F37" w14:textId="77777777" w:rsidR="00FF7926" w:rsidRDefault="008C775C" w:rsidP="00F95508">
      <w:pPr>
        <w:pStyle w:val="ListParagraph"/>
        <w:numPr>
          <w:ilvl w:val="0"/>
          <w:numId w:val="10"/>
        </w:numPr>
      </w:pPr>
      <w:r>
        <w:t>Visually check control panel.</w:t>
      </w:r>
    </w:p>
    <w:p w14:paraId="6C0CAFCC" w14:textId="77777777" w:rsidR="00FF7926" w:rsidRDefault="008C775C" w:rsidP="00F95508">
      <w:pPr>
        <w:pStyle w:val="ListParagraph"/>
        <w:numPr>
          <w:ilvl w:val="0"/>
          <w:numId w:val="10"/>
        </w:numPr>
      </w:pPr>
      <w:r>
        <w:t>Record nitrogen concentration and flow rate; operating or ambient temperature, feed air pressure, product tank pressure, and sieve bed pressures throughout one cycle.</w:t>
      </w:r>
    </w:p>
    <w:p w14:paraId="3DC117C0" w14:textId="77777777" w:rsidR="00FF7926" w:rsidRDefault="008C775C" w:rsidP="00F95508">
      <w:pPr>
        <w:pStyle w:val="ListParagraph"/>
        <w:numPr>
          <w:ilvl w:val="0"/>
          <w:numId w:val="10"/>
        </w:numPr>
      </w:pPr>
      <w:r>
        <w:t>Verify that the automatic filter drain is working properly.</w:t>
      </w:r>
    </w:p>
    <w:p w14:paraId="33B8F74B" w14:textId="77777777" w:rsidR="00FF7926" w:rsidRDefault="008C775C" w:rsidP="00F95508">
      <w:pPr>
        <w:pStyle w:val="ListParagraph"/>
        <w:numPr>
          <w:ilvl w:val="0"/>
          <w:numId w:val="10"/>
        </w:numPr>
      </w:pPr>
      <w:r>
        <w:t>Manually operate air receiver drains.</w:t>
      </w:r>
    </w:p>
    <w:p w14:paraId="59F3CA37" w14:textId="77777777" w:rsidR="008C775C" w:rsidRDefault="008C775C" w:rsidP="00133347">
      <w:pPr>
        <w:ind w:left="0"/>
      </w:pPr>
    </w:p>
    <w:p w14:paraId="78A1953D" w14:textId="77777777" w:rsidR="008C775C" w:rsidRDefault="00433BB6" w:rsidP="00FF7926">
      <w:r>
        <w:t xml:space="preserve">Every </w:t>
      </w:r>
      <w:r w:rsidR="008C775C">
        <w:t>Three months:</w:t>
      </w:r>
    </w:p>
    <w:p w14:paraId="69E74FA0" w14:textId="77777777" w:rsidR="00FF7926" w:rsidRDefault="008C775C" w:rsidP="00F95508">
      <w:pPr>
        <w:pStyle w:val="ListParagraph"/>
        <w:numPr>
          <w:ilvl w:val="0"/>
          <w:numId w:val="11"/>
        </w:numPr>
      </w:pPr>
      <w:r>
        <w:t>Operate safety valves.</w:t>
      </w:r>
    </w:p>
    <w:p w14:paraId="69E6A0BD" w14:textId="77777777" w:rsidR="00FF7926" w:rsidRDefault="008C775C" w:rsidP="00F95508">
      <w:pPr>
        <w:pStyle w:val="ListParagraph"/>
        <w:numPr>
          <w:ilvl w:val="0"/>
          <w:numId w:val="11"/>
        </w:numPr>
      </w:pPr>
      <w:r>
        <w:t>Operate manual valves.</w:t>
      </w:r>
    </w:p>
    <w:p w14:paraId="4FB156EA" w14:textId="77777777" w:rsidR="008C775C" w:rsidRDefault="008C775C" w:rsidP="00133347">
      <w:pPr>
        <w:ind w:left="0"/>
      </w:pPr>
    </w:p>
    <w:p w14:paraId="61602A32" w14:textId="77777777" w:rsidR="008C775C" w:rsidRDefault="008C775C" w:rsidP="00FF7926">
      <w:r>
        <w:t>Annually:</w:t>
      </w:r>
    </w:p>
    <w:p w14:paraId="413F9C2D" w14:textId="77777777" w:rsidR="00433BB6" w:rsidRDefault="00433BB6" w:rsidP="00F95508">
      <w:pPr>
        <w:pStyle w:val="ListParagraph"/>
        <w:numPr>
          <w:ilvl w:val="0"/>
          <w:numId w:val="12"/>
        </w:numPr>
      </w:pPr>
      <w:r>
        <w:t>Test all air pilot valves</w:t>
      </w:r>
    </w:p>
    <w:p w14:paraId="40574649" w14:textId="77777777" w:rsidR="00FF7926" w:rsidRDefault="008C775C" w:rsidP="00F95508">
      <w:pPr>
        <w:pStyle w:val="ListParagraph"/>
        <w:numPr>
          <w:ilvl w:val="0"/>
          <w:numId w:val="12"/>
        </w:numPr>
      </w:pPr>
      <w:r>
        <w:t>Check for air and product leaks.</w:t>
      </w:r>
    </w:p>
    <w:p w14:paraId="6F30337C" w14:textId="77777777" w:rsidR="00FF7926" w:rsidRDefault="008C775C" w:rsidP="00F95508">
      <w:pPr>
        <w:pStyle w:val="ListParagraph"/>
        <w:numPr>
          <w:ilvl w:val="0"/>
          <w:numId w:val="12"/>
        </w:numPr>
      </w:pPr>
      <w:r>
        <w:t xml:space="preserve">Change </w:t>
      </w:r>
      <w:r w:rsidR="00133347">
        <w:t xml:space="preserve">all 3 filter </w:t>
      </w:r>
      <w:r w:rsidR="004F6060">
        <w:t>element</w:t>
      </w:r>
      <w:r w:rsidR="00133347">
        <w:t>s</w:t>
      </w:r>
      <w:r w:rsidR="004F6060">
        <w:t>.</w:t>
      </w:r>
      <w:r>
        <w:t xml:space="preserve">  </w:t>
      </w:r>
    </w:p>
    <w:p w14:paraId="27341B80" w14:textId="77777777" w:rsidR="00FF7926" w:rsidRDefault="008C775C" w:rsidP="00F95508">
      <w:pPr>
        <w:pStyle w:val="ListParagraph"/>
        <w:numPr>
          <w:ilvl w:val="0"/>
          <w:numId w:val="12"/>
        </w:numPr>
      </w:pPr>
      <w:r>
        <w:t>Check O</w:t>
      </w:r>
      <w:r w:rsidRPr="00FF7926">
        <w:rPr>
          <w:vertAlign w:val="subscript"/>
        </w:rPr>
        <w:t>2</w:t>
      </w:r>
      <w:r>
        <w:t xml:space="preserve"> analyzer sensor for proper operation as per manufacturer’s instructions and order replacement.</w:t>
      </w:r>
    </w:p>
    <w:p w14:paraId="150FD64B" w14:textId="77777777" w:rsidR="008C775C" w:rsidRDefault="008C775C" w:rsidP="00FF7926"/>
    <w:p w14:paraId="1B9CB817" w14:textId="77777777" w:rsidR="008C775C" w:rsidRDefault="008C775C" w:rsidP="00FF7926">
      <w:r>
        <w:t>Three years:</w:t>
      </w:r>
    </w:p>
    <w:p w14:paraId="664F10B6" w14:textId="77777777" w:rsidR="00FF7926" w:rsidRDefault="008C775C" w:rsidP="00F95508">
      <w:pPr>
        <w:pStyle w:val="ListParagraph"/>
        <w:numPr>
          <w:ilvl w:val="0"/>
          <w:numId w:val="13"/>
        </w:numPr>
      </w:pPr>
      <w:r>
        <w:t>Install repair kits in all pneumatically operated valves.</w:t>
      </w:r>
    </w:p>
    <w:p w14:paraId="02410577" w14:textId="77777777" w:rsidR="00133347" w:rsidRDefault="00133347" w:rsidP="00F95508">
      <w:pPr>
        <w:pStyle w:val="ListParagraph"/>
        <w:numPr>
          <w:ilvl w:val="0"/>
          <w:numId w:val="13"/>
        </w:numPr>
      </w:pPr>
      <w:r>
        <w:t>Disassemble and inspect all air-operated valves; install repair kits if required.</w:t>
      </w:r>
    </w:p>
    <w:p w14:paraId="137B5690" w14:textId="77777777" w:rsidR="008C775C" w:rsidRDefault="008C775C" w:rsidP="00C77AA6"/>
    <w:p w14:paraId="7DB48BDB" w14:textId="77777777" w:rsidR="008C775C" w:rsidRDefault="008C775C" w:rsidP="00C77AA6">
      <w:pPr>
        <w:pStyle w:val="BodyText"/>
      </w:pPr>
      <w:r>
        <w:br w:type="page"/>
      </w:r>
    </w:p>
    <w:p w14:paraId="12665496" w14:textId="77777777" w:rsidR="008C775C" w:rsidRDefault="008C775C" w:rsidP="00CE272F">
      <w:pPr>
        <w:pStyle w:val="Heading1"/>
      </w:pPr>
      <w:bookmarkStart w:id="101" w:name="_Toc299033489"/>
      <w:bookmarkStart w:id="102" w:name="_Toc463612473"/>
      <w:r>
        <w:lastRenderedPageBreak/>
        <w:t>TROUBLESHOOTING</w:t>
      </w:r>
      <w:bookmarkEnd w:id="101"/>
      <w:bookmarkEnd w:id="102"/>
    </w:p>
    <w:p w14:paraId="7AC7B410" w14:textId="77777777" w:rsidR="008C775C" w:rsidRDefault="008C775C" w:rsidP="00C77AA6">
      <w:pPr>
        <w:pStyle w:val="BodyText"/>
      </w:pPr>
    </w:p>
    <w:p w14:paraId="5A53C525" w14:textId="77777777" w:rsidR="008C775C" w:rsidRDefault="008C775C" w:rsidP="00E765F5">
      <w:r>
        <w:t xml:space="preserve">This section enables the operator to determine the cause of operation problems and suggests remedies for the problems. If there are several likely causes, investigate the simpler solutions first. Regardless of the type of malfunction, a person who is thoroughly familiar with the system </w:t>
      </w:r>
      <w:r w:rsidR="00433BB6">
        <w:t xml:space="preserve">should </w:t>
      </w:r>
      <w:r>
        <w:t>p</w:t>
      </w:r>
      <w:r w:rsidR="00433BB6">
        <w:t>erform</w:t>
      </w:r>
      <w:r>
        <w:t xml:space="preserve"> the troubleshooting </w:t>
      </w:r>
      <w:r w:rsidR="00433BB6">
        <w:t>procedures</w:t>
      </w:r>
      <w:r>
        <w:t xml:space="preserve">.  If further assistance is required, contact your local distributor or </w:t>
      </w:r>
      <w:r>
        <w:rPr>
          <w:szCs w:val="32"/>
        </w:rPr>
        <w:t>South-Tek Systems</w:t>
      </w:r>
      <w:r>
        <w:t>.</w:t>
      </w:r>
    </w:p>
    <w:p w14:paraId="5ABEF5AE" w14:textId="77777777" w:rsidR="008C775C" w:rsidRDefault="008C775C" w:rsidP="00E765F5"/>
    <w:tbl>
      <w:tblPr>
        <w:tblStyle w:val="TableGrid"/>
        <w:tblW w:w="0" w:type="auto"/>
        <w:tblInd w:w="504" w:type="dxa"/>
        <w:tblLook w:val="04A0" w:firstRow="1" w:lastRow="0" w:firstColumn="1" w:lastColumn="0" w:noHBand="0" w:noVBand="1"/>
      </w:tblPr>
      <w:tblGrid>
        <w:gridCol w:w="2991"/>
        <w:gridCol w:w="2977"/>
        <w:gridCol w:w="2990"/>
      </w:tblGrid>
      <w:tr w:rsidR="0062603E" w14:paraId="034E7C67" w14:textId="77777777" w:rsidTr="00133347">
        <w:trPr>
          <w:trHeight w:val="364"/>
        </w:trPr>
        <w:tc>
          <w:tcPr>
            <w:tcW w:w="2991" w:type="dxa"/>
            <w:shd w:val="clear" w:color="auto" w:fill="8DB3E2" w:themeFill="text2" w:themeFillTint="66"/>
            <w:vAlign w:val="center"/>
          </w:tcPr>
          <w:p w14:paraId="6AE3FADC" w14:textId="77777777" w:rsidR="0062603E" w:rsidRPr="0062603E" w:rsidRDefault="0062603E" w:rsidP="00E765F5">
            <w:pPr>
              <w:ind w:left="0"/>
              <w:rPr>
                <w:b/>
              </w:rPr>
            </w:pPr>
            <w:r w:rsidRPr="0062603E">
              <w:rPr>
                <w:b/>
              </w:rPr>
              <w:t>Symptoms</w:t>
            </w:r>
          </w:p>
        </w:tc>
        <w:tc>
          <w:tcPr>
            <w:tcW w:w="2977" w:type="dxa"/>
            <w:shd w:val="clear" w:color="auto" w:fill="8DB3E2" w:themeFill="text2" w:themeFillTint="66"/>
            <w:vAlign w:val="center"/>
          </w:tcPr>
          <w:p w14:paraId="471BC448" w14:textId="77777777" w:rsidR="0062603E" w:rsidRPr="0062603E" w:rsidRDefault="0062603E" w:rsidP="00E765F5">
            <w:pPr>
              <w:ind w:left="0"/>
              <w:rPr>
                <w:b/>
              </w:rPr>
            </w:pPr>
            <w:r w:rsidRPr="0062603E">
              <w:rPr>
                <w:b/>
              </w:rPr>
              <w:t>Probable Cause</w:t>
            </w:r>
          </w:p>
        </w:tc>
        <w:tc>
          <w:tcPr>
            <w:tcW w:w="2990" w:type="dxa"/>
            <w:shd w:val="clear" w:color="auto" w:fill="8DB3E2" w:themeFill="text2" w:themeFillTint="66"/>
            <w:vAlign w:val="center"/>
          </w:tcPr>
          <w:p w14:paraId="0F45C976" w14:textId="77777777" w:rsidR="0062603E" w:rsidRPr="0062603E" w:rsidRDefault="0062603E" w:rsidP="00E765F5">
            <w:pPr>
              <w:ind w:left="0"/>
              <w:rPr>
                <w:b/>
              </w:rPr>
            </w:pPr>
            <w:r w:rsidRPr="0062603E">
              <w:rPr>
                <w:b/>
              </w:rPr>
              <w:t>Corrective Action</w:t>
            </w:r>
          </w:p>
        </w:tc>
      </w:tr>
      <w:tr w:rsidR="0062603E" w14:paraId="7FECD465" w14:textId="77777777" w:rsidTr="00133347">
        <w:trPr>
          <w:trHeight w:val="350"/>
        </w:trPr>
        <w:tc>
          <w:tcPr>
            <w:tcW w:w="2991" w:type="dxa"/>
            <w:vAlign w:val="center"/>
          </w:tcPr>
          <w:p w14:paraId="7507284C" w14:textId="77777777" w:rsidR="0062603E" w:rsidRDefault="0062603E" w:rsidP="00E765F5">
            <w:pPr>
              <w:ind w:left="0"/>
            </w:pPr>
            <w:r>
              <w:t>Nitrogen Generator Not Cycling</w:t>
            </w:r>
          </w:p>
        </w:tc>
        <w:tc>
          <w:tcPr>
            <w:tcW w:w="2977" w:type="dxa"/>
            <w:vAlign w:val="center"/>
          </w:tcPr>
          <w:p w14:paraId="2EA1E43F" w14:textId="77777777" w:rsidR="0062603E" w:rsidRDefault="0062603E" w:rsidP="00E765F5">
            <w:pPr>
              <w:ind w:left="0"/>
            </w:pPr>
            <w:r>
              <w:t>Low Voltage or Low Amperage</w:t>
            </w:r>
          </w:p>
        </w:tc>
        <w:tc>
          <w:tcPr>
            <w:tcW w:w="2990" w:type="dxa"/>
            <w:vAlign w:val="center"/>
          </w:tcPr>
          <w:p w14:paraId="13BE2061" w14:textId="77777777" w:rsidR="0062603E" w:rsidRDefault="0062603E" w:rsidP="00E765F5">
            <w:pPr>
              <w:ind w:left="0"/>
            </w:pPr>
            <w:r>
              <w:t>Check Electrical Source</w:t>
            </w:r>
          </w:p>
        </w:tc>
      </w:tr>
      <w:tr w:rsidR="0062603E" w14:paraId="066B2909" w14:textId="77777777" w:rsidTr="00133347">
        <w:trPr>
          <w:trHeight w:val="350"/>
        </w:trPr>
        <w:tc>
          <w:tcPr>
            <w:tcW w:w="2991" w:type="dxa"/>
            <w:vAlign w:val="center"/>
          </w:tcPr>
          <w:p w14:paraId="3B9D1882" w14:textId="77777777" w:rsidR="0062603E" w:rsidRDefault="0062603E" w:rsidP="00E765F5">
            <w:pPr>
              <w:ind w:left="0"/>
            </w:pPr>
          </w:p>
        </w:tc>
        <w:tc>
          <w:tcPr>
            <w:tcW w:w="2977" w:type="dxa"/>
            <w:vAlign w:val="center"/>
          </w:tcPr>
          <w:p w14:paraId="14C209C6" w14:textId="77777777" w:rsidR="0062603E" w:rsidRDefault="0062603E" w:rsidP="00E765F5">
            <w:pPr>
              <w:ind w:left="0"/>
            </w:pPr>
            <w:r>
              <w:t>Circuit breaker tripped</w:t>
            </w:r>
          </w:p>
        </w:tc>
        <w:tc>
          <w:tcPr>
            <w:tcW w:w="2990" w:type="dxa"/>
            <w:vAlign w:val="center"/>
          </w:tcPr>
          <w:p w14:paraId="72FD9C89" w14:textId="77777777" w:rsidR="0062603E" w:rsidRDefault="0062603E" w:rsidP="00E765F5">
            <w:pPr>
              <w:ind w:left="0"/>
            </w:pPr>
            <w:r>
              <w:t>Reset circuit breaker</w:t>
            </w:r>
          </w:p>
        </w:tc>
      </w:tr>
      <w:tr w:rsidR="0062603E" w14:paraId="51529D8D" w14:textId="77777777" w:rsidTr="00133347">
        <w:trPr>
          <w:trHeight w:val="350"/>
        </w:trPr>
        <w:tc>
          <w:tcPr>
            <w:tcW w:w="2991" w:type="dxa"/>
            <w:vAlign w:val="center"/>
          </w:tcPr>
          <w:p w14:paraId="5811FC16" w14:textId="77777777" w:rsidR="0062603E" w:rsidRDefault="0062603E" w:rsidP="00E765F5">
            <w:pPr>
              <w:ind w:left="0"/>
            </w:pPr>
          </w:p>
        </w:tc>
        <w:tc>
          <w:tcPr>
            <w:tcW w:w="2977" w:type="dxa"/>
            <w:vAlign w:val="center"/>
          </w:tcPr>
          <w:p w14:paraId="4500AC36" w14:textId="77777777" w:rsidR="0062603E" w:rsidRDefault="0062603E" w:rsidP="00E765F5">
            <w:pPr>
              <w:ind w:left="0"/>
            </w:pPr>
            <w:r>
              <w:t>Fuse Blown</w:t>
            </w:r>
          </w:p>
        </w:tc>
        <w:tc>
          <w:tcPr>
            <w:tcW w:w="2990" w:type="dxa"/>
            <w:vAlign w:val="center"/>
          </w:tcPr>
          <w:p w14:paraId="45DB73C0" w14:textId="77777777" w:rsidR="0062603E" w:rsidRDefault="0062603E" w:rsidP="00E765F5">
            <w:pPr>
              <w:ind w:left="0"/>
            </w:pPr>
            <w:r>
              <w:t>Replace fuses located on the electrical terminal block beside the 24VDC Power Converter.</w:t>
            </w:r>
          </w:p>
          <w:p w14:paraId="0EF46851" w14:textId="77777777" w:rsidR="0062603E" w:rsidRDefault="0062603E" w:rsidP="00E765F5">
            <w:pPr>
              <w:ind w:left="0"/>
            </w:pPr>
          </w:p>
        </w:tc>
      </w:tr>
      <w:tr w:rsidR="0062603E" w14:paraId="6461C049" w14:textId="77777777" w:rsidTr="00133347">
        <w:trPr>
          <w:trHeight w:val="350"/>
        </w:trPr>
        <w:tc>
          <w:tcPr>
            <w:tcW w:w="2991" w:type="dxa"/>
            <w:vAlign w:val="center"/>
          </w:tcPr>
          <w:p w14:paraId="697317EA" w14:textId="77777777" w:rsidR="0062603E" w:rsidRDefault="0062603E" w:rsidP="00E765F5">
            <w:pPr>
              <w:ind w:left="0"/>
            </w:pPr>
          </w:p>
        </w:tc>
        <w:tc>
          <w:tcPr>
            <w:tcW w:w="2977" w:type="dxa"/>
            <w:vAlign w:val="center"/>
          </w:tcPr>
          <w:p w14:paraId="7F696936" w14:textId="77777777" w:rsidR="0062603E" w:rsidRDefault="0062603E" w:rsidP="00E765F5">
            <w:pPr>
              <w:ind w:left="0"/>
            </w:pPr>
            <w:r>
              <w:t>Main Power is OFF (Left button on the Home screen is Red)</w:t>
            </w:r>
          </w:p>
        </w:tc>
        <w:tc>
          <w:tcPr>
            <w:tcW w:w="2990" w:type="dxa"/>
            <w:vAlign w:val="center"/>
          </w:tcPr>
          <w:p w14:paraId="09F62A77" w14:textId="77777777" w:rsidR="0062603E" w:rsidRDefault="0062603E" w:rsidP="00E765F5">
            <w:pPr>
              <w:ind w:left="0"/>
            </w:pPr>
            <w:r>
              <w:t>Touch the Red switch for 2 seconds until it turns green.</w:t>
            </w:r>
          </w:p>
          <w:p w14:paraId="43C7D5CC" w14:textId="77777777" w:rsidR="0062603E" w:rsidRDefault="0062603E" w:rsidP="00E765F5">
            <w:pPr>
              <w:ind w:left="0"/>
            </w:pPr>
          </w:p>
        </w:tc>
      </w:tr>
      <w:tr w:rsidR="0062603E" w14:paraId="5310FAC8" w14:textId="77777777" w:rsidTr="00133347">
        <w:trPr>
          <w:trHeight w:val="350"/>
        </w:trPr>
        <w:tc>
          <w:tcPr>
            <w:tcW w:w="2991" w:type="dxa"/>
            <w:vAlign w:val="center"/>
          </w:tcPr>
          <w:p w14:paraId="151A8DCF" w14:textId="77777777" w:rsidR="0062603E" w:rsidRDefault="0062603E" w:rsidP="00E765F5">
            <w:pPr>
              <w:ind w:left="0"/>
            </w:pPr>
          </w:p>
        </w:tc>
        <w:tc>
          <w:tcPr>
            <w:tcW w:w="2977" w:type="dxa"/>
            <w:vAlign w:val="center"/>
          </w:tcPr>
          <w:p w14:paraId="36BEF725" w14:textId="77777777" w:rsidR="0062603E" w:rsidRDefault="0062603E" w:rsidP="00E765F5">
            <w:pPr>
              <w:ind w:left="0"/>
            </w:pPr>
            <w:r>
              <w:t>Low Operator Air Pressure</w:t>
            </w:r>
          </w:p>
        </w:tc>
        <w:tc>
          <w:tcPr>
            <w:tcW w:w="2990" w:type="dxa"/>
            <w:vAlign w:val="center"/>
          </w:tcPr>
          <w:p w14:paraId="571C2214" w14:textId="77777777" w:rsidR="0062603E" w:rsidRDefault="0062603E" w:rsidP="00E765F5">
            <w:pPr>
              <w:ind w:left="0"/>
            </w:pPr>
            <w:r>
              <w:t>Check the incoming air source as well as the internal air pressure regulator.</w:t>
            </w:r>
          </w:p>
          <w:p w14:paraId="6D5438B9" w14:textId="77777777" w:rsidR="0062603E" w:rsidRDefault="0062603E" w:rsidP="00E765F5">
            <w:pPr>
              <w:ind w:left="0"/>
            </w:pPr>
          </w:p>
        </w:tc>
      </w:tr>
      <w:tr w:rsidR="0062603E" w14:paraId="3A730330" w14:textId="77777777" w:rsidTr="00133347">
        <w:trPr>
          <w:trHeight w:val="350"/>
        </w:trPr>
        <w:tc>
          <w:tcPr>
            <w:tcW w:w="2991" w:type="dxa"/>
            <w:vAlign w:val="center"/>
          </w:tcPr>
          <w:p w14:paraId="4D71A1F2" w14:textId="77777777" w:rsidR="0062603E" w:rsidRDefault="0062603E" w:rsidP="00E765F5">
            <w:pPr>
              <w:ind w:left="0"/>
            </w:pPr>
          </w:p>
        </w:tc>
        <w:tc>
          <w:tcPr>
            <w:tcW w:w="2977" w:type="dxa"/>
            <w:vAlign w:val="center"/>
          </w:tcPr>
          <w:p w14:paraId="1B5EB235" w14:textId="77777777" w:rsidR="0062603E" w:rsidRDefault="0062603E" w:rsidP="00E765F5">
            <w:pPr>
              <w:ind w:left="0"/>
            </w:pPr>
            <w:r>
              <w:t>Defective Wiring</w:t>
            </w:r>
          </w:p>
        </w:tc>
        <w:tc>
          <w:tcPr>
            <w:tcW w:w="2990" w:type="dxa"/>
            <w:vAlign w:val="center"/>
          </w:tcPr>
          <w:p w14:paraId="1AE7674F" w14:textId="77777777" w:rsidR="0062603E" w:rsidRDefault="0062603E" w:rsidP="00E765F5">
            <w:pPr>
              <w:ind w:left="0"/>
            </w:pPr>
            <w:r>
              <w:t>Check all wiring connections</w:t>
            </w:r>
          </w:p>
        </w:tc>
      </w:tr>
      <w:tr w:rsidR="0062603E" w14:paraId="6470E583" w14:textId="77777777" w:rsidTr="00133347">
        <w:trPr>
          <w:trHeight w:val="196"/>
        </w:trPr>
        <w:tc>
          <w:tcPr>
            <w:tcW w:w="2991" w:type="dxa"/>
            <w:shd w:val="clear" w:color="auto" w:fill="BFBFBF" w:themeFill="background1" w:themeFillShade="BF"/>
            <w:vAlign w:val="center"/>
          </w:tcPr>
          <w:p w14:paraId="694E18D5" w14:textId="77777777" w:rsidR="0062603E" w:rsidRDefault="0062603E" w:rsidP="00E765F5">
            <w:pPr>
              <w:ind w:left="0"/>
            </w:pPr>
          </w:p>
        </w:tc>
        <w:tc>
          <w:tcPr>
            <w:tcW w:w="2977" w:type="dxa"/>
            <w:shd w:val="clear" w:color="auto" w:fill="BFBFBF" w:themeFill="background1" w:themeFillShade="BF"/>
            <w:vAlign w:val="center"/>
          </w:tcPr>
          <w:p w14:paraId="741B9FC2" w14:textId="77777777" w:rsidR="0062603E" w:rsidRDefault="0062603E" w:rsidP="00E765F5">
            <w:pPr>
              <w:ind w:left="0"/>
            </w:pPr>
          </w:p>
        </w:tc>
        <w:tc>
          <w:tcPr>
            <w:tcW w:w="2990" w:type="dxa"/>
            <w:shd w:val="clear" w:color="auto" w:fill="BFBFBF" w:themeFill="background1" w:themeFillShade="BF"/>
            <w:vAlign w:val="center"/>
          </w:tcPr>
          <w:p w14:paraId="62CCC365" w14:textId="77777777" w:rsidR="0062603E" w:rsidRDefault="0062603E" w:rsidP="00E765F5">
            <w:pPr>
              <w:ind w:left="0"/>
            </w:pPr>
          </w:p>
        </w:tc>
      </w:tr>
      <w:tr w:rsidR="0062603E" w14:paraId="63766374" w14:textId="77777777" w:rsidTr="00133347">
        <w:trPr>
          <w:trHeight w:val="350"/>
        </w:trPr>
        <w:tc>
          <w:tcPr>
            <w:tcW w:w="2991" w:type="dxa"/>
            <w:vAlign w:val="center"/>
          </w:tcPr>
          <w:p w14:paraId="5A21BB0A" w14:textId="77777777" w:rsidR="0062603E" w:rsidRDefault="0062603E" w:rsidP="00E765F5">
            <w:pPr>
              <w:ind w:left="0"/>
            </w:pPr>
            <w:r>
              <w:t>Nitrogen Generator Running Continuously</w:t>
            </w:r>
          </w:p>
          <w:p w14:paraId="5B11506A" w14:textId="77777777" w:rsidR="0062603E" w:rsidRDefault="0062603E" w:rsidP="00E765F5">
            <w:pPr>
              <w:ind w:left="0"/>
            </w:pPr>
          </w:p>
        </w:tc>
        <w:tc>
          <w:tcPr>
            <w:tcW w:w="2977" w:type="dxa"/>
            <w:vAlign w:val="center"/>
          </w:tcPr>
          <w:p w14:paraId="4246CDEC" w14:textId="77777777" w:rsidR="0062603E" w:rsidRDefault="0062603E" w:rsidP="00E765F5">
            <w:pPr>
              <w:ind w:left="0"/>
            </w:pPr>
            <w:r>
              <w:t>Cut Out pressure incorrectly set</w:t>
            </w:r>
          </w:p>
        </w:tc>
        <w:tc>
          <w:tcPr>
            <w:tcW w:w="2990" w:type="dxa"/>
            <w:vAlign w:val="center"/>
          </w:tcPr>
          <w:p w14:paraId="3156A14A" w14:textId="77777777" w:rsidR="0062603E" w:rsidRDefault="0062603E" w:rsidP="00E765F5">
            <w:pPr>
              <w:ind w:left="0"/>
            </w:pPr>
            <w:r>
              <w:t>Reset the cutout pressure to factory setting</w:t>
            </w:r>
          </w:p>
        </w:tc>
      </w:tr>
      <w:tr w:rsidR="0062603E" w14:paraId="38979718" w14:textId="77777777" w:rsidTr="00133347">
        <w:trPr>
          <w:trHeight w:val="350"/>
        </w:trPr>
        <w:tc>
          <w:tcPr>
            <w:tcW w:w="2991" w:type="dxa"/>
            <w:vAlign w:val="center"/>
          </w:tcPr>
          <w:p w14:paraId="4FD25599" w14:textId="77777777" w:rsidR="0062603E" w:rsidRDefault="0062603E" w:rsidP="00E765F5">
            <w:pPr>
              <w:ind w:left="0"/>
            </w:pPr>
          </w:p>
        </w:tc>
        <w:tc>
          <w:tcPr>
            <w:tcW w:w="2977" w:type="dxa"/>
            <w:vAlign w:val="center"/>
          </w:tcPr>
          <w:p w14:paraId="532A9D1B" w14:textId="77777777" w:rsidR="0062603E" w:rsidRDefault="00B04B21" w:rsidP="00E765F5">
            <w:pPr>
              <w:ind w:left="0"/>
            </w:pPr>
            <w:r>
              <w:t>Defective wiring with pressure transducer to the Touchscreen</w:t>
            </w:r>
          </w:p>
          <w:p w14:paraId="24D9FC70" w14:textId="77777777" w:rsidR="00B04B21" w:rsidRDefault="00B04B21" w:rsidP="00E765F5">
            <w:pPr>
              <w:ind w:left="0"/>
            </w:pPr>
          </w:p>
        </w:tc>
        <w:tc>
          <w:tcPr>
            <w:tcW w:w="2990" w:type="dxa"/>
            <w:vAlign w:val="center"/>
          </w:tcPr>
          <w:p w14:paraId="59B6102E" w14:textId="77777777" w:rsidR="0062603E" w:rsidRDefault="00B04B21" w:rsidP="00E765F5">
            <w:pPr>
              <w:ind w:left="0"/>
            </w:pPr>
            <w:r>
              <w:t xml:space="preserve">Check the wiring connections </w:t>
            </w:r>
          </w:p>
        </w:tc>
      </w:tr>
      <w:tr w:rsidR="0062603E" w14:paraId="122A52E1" w14:textId="77777777" w:rsidTr="00133347">
        <w:trPr>
          <w:trHeight w:val="350"/>
        </w:trPr>
        <w:tc>
          <w:tcPr>
            <w:tcW w:w="2991" w:type="dxa"/>
            <w:vAlign w:val="center"/>
          </w:tcPr>
          <w:p w14:paraId="2A8C3A27" w14:textId="77777777" w:rsidR="0062603E" w:rsidRDefault="0062603E" w:rsidP="00E765F5">
            <w:pPr>
              <w:ind w:left="0"/>
            </w:pPr>
          </w:p>
        </w:tc>
        <w:tc>
          <w:tcPr>
            <w:tcW w:w="2977" w:type="dxa"/>
            <w:vAlign w:val="center"/>
          </w:tcPr>
          <w:p w14:paraId="609FBA1D" w14:textId="77777777" w:rsidR="0062603E" w:rsidRDefault="00B04B21" w:rsidP="00E765F5">
            <w:pPr>
              <w:ind w:left="0"/>
            </w:pPr>
            <w:r>
              <w:t>Excessive N2 Leakage</w:t>
            </w:r>
          </w:p>
        </w:tc>
        <w:tc>
          <w:tcPr>
            <w:tcW w:w="2990" w:type="dxa"/>
            <w:vAlign w:val="center"/>
          </w:tcPr>
          <w:p w14:paraId="6AB3E378" w14:textId="77777777" w:rsidR="0062603E" w:rsidRDefault="00B04B21" w:rsidP="00E765F5">
            <w:pPr>
              <w:ind w:left="0"/>
            </w:pPr>
            <w:r>
              <w:t>Correct all N2 leakage</w:t>
            </w:r>
          </w:p>
        </w:tc>
      </w:tr>
      <w:tr w:rsidR="0062603E" w14:paraId="21B91F9D" w14:textId="77777777" w:rsidTr="00133347">
        <w:trPr>
          <w:trHeight w:val="350"/>
        </w:trPr>
        <w:tc>
          <w:tcPr>
            <w:tcW w:w="2991" w:type="dxa"/>
            <w:vAlign w:val="center"/>
          </w:tcPr>
          <w:p w14:paraId="7CBA44DF" w14:textId="77777777" w:rsidR="0062603E" w:rsidRDefault="0062603E" w:rsidP="00E765F5">
            <w:pPr>
              <w:ind w:left="0"/>
            </w:pPr>
          </w:p>
        </w:tc>
        <w:tc>
          <w:tcPr>
            <w:tcW w:w="2977" w:type="dxa"/>
            <w:vAlign w:val="center"/>
          </w:tcPr>
          <w:p w14:paraId="10F115A0" w14:textId="77777777" w:rsidR="0062603E" w:rsidRDefault="00B04B21" w:rsidP="00E765F5">
            <w:pPr>
              <w:ind w:left="0"/>
            </w:pPr>
            <w:r>
              <w:t>Cycle Pressure too low</w:t>
            </w:r>
          </w:p>
        </w:tc>
        <w:tc>
          <w:tcPr>
            <w:tcW w:w="2990" w:type="dxa"/>
            <w:vAlign w:val="center"/>
          </w:tcPr>
          <w:p w14:paraId="0BD76349" w14:textId="77777777" w:rsidR="0062603E" w:rsidRDefault="00B04B21" w:rsidP="00E765F5">
            <w:pPr>
              <w:ind w:left="0"/>
            </w:pPr>
            <w:r>
              <w:t>Check the incoming air source pressure as well as the internal air pressure regulator.</w:t>
            </w:r>
          </w:p>
          <w:p w14:paraId="610897EC" w14:textId="77777777" w:rsidR="00B04B21" w:rsidRDefault="00B04B21" w:rsidP="00E765F5">
            <w:pPr>
              <w:ind w:left="0"/>
            </w:pPr>
          </w:p>
        </w:tc>
      </w:tr>
      <w:tr w:rsidR="0062603E" w14:paraId="0417FFEB" w14:textId="77777777" w:rsidTr="00133347">
        <w:trPr>
          <w:trHeight w:val="167"/>
        </w:trPr>
        <w:tc>
          <w:tcPr>
            <w:tcW w:w="2991" w:type="dxa"/>
            <w:shd w:val="clear" w:color="auto" w:fill="BFBFBF" w:themeFill="background1" w:themeFillShade="BF"/>
            <w:vAlign w:val="center"/>
          </w:tcPr>
          <w:p w14:paraId="55FE8C92" w14:textId="77777777" w:rsidR="0062603E" w:rsidRDefault="0062603E" w:rsidP="00E765F5">
            <w:pPr>
              <w:ind w:left="0"/>
            </w:pPr>
          </w:p>
        </w:tc>
        <w:tc>
          <w:tcPr>
            <w:tcW w:w="2977" w:type="dxa"/>
            <w:shd w:val="clear" w:color="auto" w:fill="BFBFBF" w:themeFill="background1" w:themeFillShade="BF"/>
            <w:vAlign w:val="center"/>
          </w:tcPr>
          <w:p w14:paraId="2163A245" w14:textId="77777777" w:rsidR="0062603E" w:rsidRDefault="0062603E" w:rsidP="00E765F5">
            <w:pPr>
              <w:ind w:left="0"/>
            </w:pPr>
          </w:p>
        </w:tc>
        <w:tc>
          <w:tcPr>
            <w:tcW w:w="2990" w:type="dxa"/>
            <w:shd w:val="clear" w:color="auto" w:fill="BFBFBF" w:themeFill="background1" w:themeFillShade="BF"/>
            <w:vAlign w:val="center"/>
          </w:tcPr>
          <w:p w14:paraId="0654F3C2" w14:textId="77777777" w:rsidR="0062603E" w:rsidRDefault="0062603E" w:rsidP="00E765F5">
            <w:pPr>
              <w:ind w:left="0"/>
            </w:pPr>
          </w:p>
        </w:tc>
      </w:tr>
      <w:tr w:rsidR="0062603E" w14:paraId="1C5AABB3" w14:textId="77777777" w:rsidTr="00133347">
        <w:trPr>
          <w:trHeight w:val="350"/>
        </w:trPr>
        <w:tc>
          <w:tcPr>
            <w:tcW w:w="2991" w:type="dxa"/>
            <w:vAlign w:val="center"/>
          </w:tcPr>
          <w:p w14:paraId="27C194D1" w14:textId="77777777" w:rsidR="0062603E" w:rsidRDefault="00B04B21" w:rsidP="00B04B21">
            <w:pPr>
              <w:ind w:left="0"/>
            </w:pPr>
            <w:r>
              <w:t>Low N2 purity</w:t>
            </w:r>
          </w:p>
        </w:tc>
        <w:tc>
          <w:tcPr>
            <w:tcW w:w="2977" w:type="dxa"/>
            <w:vAlign w:val="center"/>
          </w:tcPr>
          <w:p w14:paraId="4876E37A" w14:textId="77777777" w:rsidR="0062603E" w:rsidRDefault="00B04B21" w:rsidP="00E765F5">
            <w:pPr>
              <w:ind w:left="0"/>
            </w:pPr>
            <w:r>
              <w:t>Product flow too high</w:t>
            </w:r>
          </w:p>
        </w:tc>
        <w:tc>
          <w:tcPr>
            <w:tcW w:w="2990" w:type="dxa"/>
            <w:vAlign w:val="center"/>
          </w:tcPr>
          <w:p w14:paraId="14019916" w14:textId="77777777" w:rsidR="00B04B21" w:rsidRDefault="00B04B21" w:rsidP="00E765F5">
            <w:pPr>
              <w:ind w:left="0"/>
            </w:pPr>
            <w:r>
              <w:t>Decrease product flow</w:t>
            </w:r>
          </w:p>
        </w:tc>
      </w:tr>
      <w:tr w:rsidR="0062603E" w14:paraId="49C8990E" w14:textId="77777777" w:rsidTr="00133347">
        <w:trPr>
          <w:trHeight w:val="350"/>
        </w:trPr>
        <w:tc>
          <w:tcPr>
            <w:tcW w:w="2991" w:type="dxa"/>
            <w:vAlign w:val="center"/>
          </w:tcPr>
          <w:p w14:paraId="5D79A92C" w14:textId="77777777" w:rsidR="0062603E" w:rsidRDefault="0062603E" w:rsidP="00E765F5">
            <w:pPr>
              <w:ind w:left="0"/>
            </w:pPr>
          </w:p>
        </w:tc>
        <w:tc>
          <w:tcPr>
            <w:tcW w:w="2977" w:type="dxa"/>
            <w:vAlign w:val="center"/>
          </w:tcPr>
          <w:p w14:paraId="1F5BF133" w14:textId="77777777" w:rsidR="0062603E" w:rsidRDefault="00B04B21" w:rsidP="00E765F5">
            <w:pPr>
              <w:ind w:left="0"/>
            </w:pPr>
            <w:r>
              <w:t>O2 analyzer malfunction</w:t>
            </w:r>
          </w:p>
        </w:tc>
        <w:tc>
          <w:tcPr>
            <w:tcW w:w="2990" w:type="dxa"/>
            <w:vAlign w:val="center"/>
          </w:tcPr>
          <w:p w14:paraId="254100CE" w14:textId="77777777" w:rsidR="00B04B21" w:rsidRDefault="00B04B21" w:rsidP="00E765F5">
            <w:pPr>
              <w:ind w:left="0"/>
            </w:pPr>
            <w:r>
              <w:t>Replace O2 analyzer</w:t>
            </w:r>
          </w:p>
        </w:tc>
      </w:tr>
      <w:tr w:rsidR="0062603E" w14:paraId="567DA938" w14:textId="77777777" w:rsidTr="00133347">
        <w:trPr>
          <w:trHeight w:val="350"/>
        </w:trPr>
        <w:tc>
          <w:tcPr>
            <w:tcW w:w="2991" w:type="dxa"/>
            <w:vAlign w:val="center"/>
          </w:tcPr>
          <w:p w14:paraId="2FA48D19" w14:textId="77777777" w:rsidR="0062603E" w:rsidRDefault="0062603E" w:rsidP="00E765F5">
            <w:pPr>
              <w:ind w:left="0"/>
            </w:pPr>
          </w:p>
        </w:tc>
        <w:tc>
          <w:tcPr>
            <w:tcW w:w="2977" w:type="dxa"/>
            <w:vAlign w:val="center"/>
          </w:tcPr>
          <w:p w14:paraId="56C5B7D8" w14:textId="77777777" w:rsidR="0062603E" w:rsidRDefault="00B04B21" w:rsidP="00E765F5">
            <w:pPr>
              <w:ind w:left="0"/>
            </w:pPr>
            <w:r>
              <w:t>O2 flow port valved off</w:t>
            </w:r>
          </w:p>
        </w:tc>
        <w:tc>
          <w:tcPr>
            <w:tcW w:w="2990" w:type="dxa"/>
            <w:vAlign w:val="center"/>
          </w:tcPr>
          <w:p w14:paraId="7A2AC969" w14:textId="77777777" w:rsidR="0062603E" w:rsidRDefault="00B04B21" w:rsidP="00E765F5">
            <w:pPr>
              <w:ind w:left="0"/>
            </w:pPr>
            <w:r>
              <w:t>Open the O2 sample port</w:t>
            </w:r>
          </w:p>
        </w:tc>
      </w:tr>
      <w:tr w:rsidR="0062603E" w14:paraId="326762BF" w14:textId="77777777" w:rsidTr="00133347">
        <w:trPr>
          <w:trHeight w:val="350"/>
        </w:trPr>
        <w:tc>
          <w:tcPr>
            <w:tcW w:w="2991" w:type="dxa"/>
            <w:vAlign w:val="center"/>
          </w:tcPr>
          <w:p w14:paraId="2DD1AEB9" w14:textId="77777777" w:rsidR="0062603E" w:rsidRDefault="0062603E" w:rsidP="00E765F5">
            <w:pPr>
              <w:ind w:left="0"/>
            </w:pPr>
          </w:p>
        </w:tc>
        <w:tc>
          <w:tcPr>
            <w:tcW w:w="2977" w:type="dxa"/>
            <w:vAlign w:val="center"/>
          </w:tcPr>
          <w:p w14:paraId="6028BFD4" w14:textId="77777777" w:rsidR="0062603E" w:rsidRDefault="00B04B21" w:rsidP="00E765F5">
            <w:pPr>
              <w:ind w:left="0"/>
            </w:pPr>
            <w:r>
              <w:t>Exhaust port plugged</w:t>
            </w:r>
          </w:p>
        </w:tc>
        <w:tc>
          <w:tcPr>
            <w:tcW w:w="2990" w:type="dxa"/>
            <w:vAlign w:val="center"/>
          </w:tcPr>
          <w:p w14:paraId="165412F1" w14:textId="77777777" w:rsidR="0062603E" w:rsidRDefault="00B04B21" w:rsidP="00E765F5">
            <w:pPr>
              <w:ind w:left="0"/>
            </w:pPr>
            <w:r>
              <w:t>Make sure the exhaust tube is free for any blockage</w:t>
            </w:r>
          </w:p>
        </w:tc>
      </w:tr>
      <w:tr w:rsidR="0062603E" w14:paraId="136C176C" w14:textId="77777777" w:rsidTr="00133347">
        <w:trPr>
          <w:trHeight w:val="189"/>
        </w:trPr>
        <w:tc>
          <w:tcPr>
            <w:tcW w:w="2991" w:type="dxa"/>
            <w:shd w:val="clear" w:color="auto" w:fill="BFBFBF" w:themeFill="background1" w:themeFillShade="BF"/>
            <w:vAlign w:val="center"/>
          </w:tcPr>
          <w:p w14:paraId="4343FFE5" w14:textId="77777777" w:rsidR="0062603E" w:rsidRDefault="0062603E" w:rsidP="00E765F5">
            <w:pPr>
              <w:ind w:left="0"/>
            </w:pPr>
          </w:p>
        </w:tc>
        <w:tc>
          <w:tcPr>
            <w:tcW w:w="2977" w:type="dxa"/>
            <w:shd w:val="clear" w:color="auto" w:fill="BFBFBF" w:themeFill="background1" w:themeFillShade="BF"/>
            <w:vAlign w:val="center"/>
          </w:tcPr>
          <w:p w14:paraId="22BCCB1C" w14:textId="77777777" w:rsidR="0062603E" w:rsidRDefault="0062603E" w:rsidP="00E765F5">
            <w:pPr>
              <w:ind w:left="0"/>
            </w:pPr>
          </w:p>
        </w:tc>
        <w:tc>
          <w:tcPr>
            <w:tcW w:w="2990" w:type="dxa"/>
            <w:shd w:val="clear" w:color="auto" w:fill="BFBFBF" w:themeFill="background1" w:themeFillShade="BF"/>
            <w:vAlign w:val="center"/>
          </w:tcPr>
          <w:p w14:paraId="3FC8BF9F" w14:textId="77777777" w:rsidR="0062603E" w:rsidRDefault="0062603E" w:rsidP="00E765F5">
            <w:pPr>
              <w:ind w:left="0"/>
            </w:pPr>
          </w:p>
        </w:tc>
      </w:tr>
      <w:tr w:rsidR="0062603E" w14:paraId="21A86115" w14:textId="77777777" w:rsidTr="00133347">
        <w:trPr>
          <w:trHeight w:val="350"/>
        </w:trPr>
        <w:tc>
          <w:tcPr>
            <w:tcW w:w="2991" w:type="dxa"/>
            <w:vAlign w:val="center"/>
          </w:tcPr>
          <w:p w14:paraId="34CB49D9" w14:textId="77777777" w:rsidR="0062603E" w:rsidRDefault="00B04B21" w:rsidP="00E765F5">
            <w:pPr>
              <w:ind w:left="0"/>
            </w:pPr>
            <w:r>
              <w:t>Not building any storage pressure</w:t>
            </w:r>
          </w:p>
        </w:tc>
        <w:tc>
          <w:tcPr>
            <w:tcW w:w="2977" w:type="dxa"/>
            <w:vAlign w:val="center"/>
          </w:tcPr>
          <w:p w14:paraId="75DCEBD6" w14:textId="77777777" w:rsidR="0062603E" w:rsidRDefault="00B04B21" w:rsidP="00E765F5">
            <w:pPr>
              <w:ind w:left="0"/>
            </w:pPr>
            <w:r>
              <w:t>Bad Process valve</w:t>
            </w:r>
          </w:p>
        </w:tc>
        <w:tc>
          <w:tcPr>
            <w:tcW w:w="2990" w:type="dxa"/>
            <w:vAlign w:val="center"/>
          </w:tcPr>
          <w:p w14:paraId="37506110" w14:textId="77777777" w:rsidR="0062603E" w:rsidRDefault="00B04B21" w:rsidP="00E765F5">
            <w:pPr>
              <w:ind w:left="0"/>
            </w:pPr>
            <w:r>
              <w:t>Check and make sure each individual valve is working properly.</w:t>
            </w:r>
          </w:p>
        </w:tc>
      </w:tr>
      <w:tr w:rsidR="0062603E" w14:paraId="6E33AC3F" w14:textId="77777777" w:rsidTr="00133347">
        <w:trPr>
          <w:trHeight w:val="350"/>
        </w:trPr>
        <w:tc>
          <w:tcPr>
            <w:tcW w:w="2991" w:type="dxa"/>
            <w:vAlign w:val="center"/>
          </w:tcPr>
          <w:p w14:paraId="53A113EE" w14:textId="77777777" w:rsidR="0062603E" w:rsidRDefault="0062603E" w:rsidP="00E765F5">
            <w:pPr>
              <w:ind w:left="0"/>
            </w:pPr>
          </w:p>
        </w:tc>
        <w:tc>
          <w:tcPr>
            <w:tcW w:w="2977" w:type="dxa"/>
            <w:vAlign w:val="center"/>
          </w:tcPr>
          <w:p w14:paraId="65867F3B" w14:textId="77777777" w:rsidR="0062603E" w:rsidRDefault="00B04B21" w:rsidP="00E765F5">
            <w:pPr>
              <w:ind w:left="0"/>
            </w:pPr>
            <w:r>
              <w:t>Deflective wiring</w:t>
            </w:r>
          </w:p>
        </w:tc>
        <w:tc>
          <w:tcPr>
            <w:tcW w:w="2990" w:type="dxa"/>
            <w:vAlign w:val="center"/>
          </w:tcPr>
          <w:p w14:paraId="73CBD83E" w14:textId="77777777" w:rsidR="0062603E" w:rsidRDefault="00B04B21" w:rsidP="00E765F5">
            <w:pPr>
              <w:ind w:left="0"/>
            </w:pPr>
            <w:r>
              <w:t>Check all wiring</w:t>
            </w:r>
          </w:p>
        </w:tc>
      </w:tr>
      <w:tr w:rsidR="0062603E" w14:paraId="3D4575F2" w14:textId="77777777" w:rsidTr="00133347">
        <w:trPr>
          <w:trHeight w:val="350"/>
        </w:trPr>
        <w:tc>
          <w:tcPr>
            <w:tcW w:w="2991" w:type="dxa"/>
            <w:vAlign w:val="center"/>
          </w:tcPr>
          <w:p w14:paraId="4F63D21D" w14:textId="77777777" w:rsidR="0062603E" w:rsidRDefault="0062603E" w:rsidP="00E765F5">
            <w:pPr>
              <w:ind w:left="0"/>
            </w:pPr>
          </w:p>
        </w:tc>
        <w:tc>
          <w:tcPr>
            <w:tcW w:w="2977" w:type="dxa"/>
            <w:vAlign w:val="center"/>
          </w:tcPr>
          <w:p w14:paraId="43808BA9" w14:textId="77777777" w:rsidR="0062603E" w:rsidRDefault="00B04B21" w:rsidP="00E765F5">
            <w:pPr>
              <w:ind w:left="0"/>
            </w:pPr>
            <w:r>
              <w:t>Disconnected pneumatic line</w:t>
            </w:r>
          </w:p>
        </w:tc>
        <w:tc>
          <w:tcPr>
            <w:tcW w:w="2990" w:type="dxa"/>
            <w:vAlign w:val="center"/>
          </w:tcPr>
          <w:p w14:paraId="357AA62A" w14:textId="77777777" w:rsidR="0062603E" w:rsidRDefault="00B04B21" w:rsidP="00E765F5">
            <w:pPr>
              <w:ind w:left="0"/>
            </w:pPr>
            <w:r>
              <w:t>Make sure all pneumatic lines are secured</w:t>
            </w:r>
          </w:p>
        </w:tc>
      </w:tr>
      <w:tr w:rsidR="0062603E" w14:paraId="5AD64D47" w14:textId="77777777" w:rsidTr="00133347">
        <w:trPr>
          <w:trHeight w:val="350"/>
        </w:trPr>
        <w:tc>
          <w:tcPr>
            <w:tcW w:w="2991" w:type="dxa"/>
            <w:vAlign w:val="center"/>
          </w:tcPr>
          <w:p w14:paraId="2CCA92D7" w14:textId="77777777" w:rsidR="0062603E" w:rsidRDefault="0062603E" w:rsidP="00E765F5">
            <w:pPr>
              <w:ind w:left="0"/>
            </w:pPr>
          </w:p>
        </w:tc>
        <w:tc>
          <w:tcPr>
            <w:tcW w:w="2977" w:type="dxa"/>
            <w:vAlign w:val="center"/>
          </w:tcPr>
          <w:p w14:paraId="72701858" w14:textId="77777777" w:rsidR="0062603E" w:rsidRDefault="00B04B21" w:rsidP="00E765F5">
            <w:pPr>
              <w:ind w:left="0"/>
            </w:pPr>
            <w:r>
              <w:t>No Air Pressure going to the pilot valves</w:t>
            </w:r>
          </w:p>
        </w:tc>
        <w:tc>
          <w:tcPr>
            <w:tcW w:w="2990" w:type="dxa"/>
            <w:vAlign w:val="center"/>
          </w:tcPr>
          <w:p w14:paraId="5162EACB" w14:textId="77777777" w:rsidR="0062603E" w:rsidRDefault="00B04B21" w:rsidP="00E765F5">
            <w:pPr>
              <w:ind w:left="0"/>
            </w:pPr>
            <w:r>
              <w:t>Make sure the pilot valves are getting adequate pressure</w:t>
            </w:r>
          </w:p>
        </w:tc>
      </w:tr>
    </w:tbl>
    <w:p w14:paraId="6A5F8D55" w14:textId="77777777" w:rsidR="00E61590" w:rsidRDefault="00E61590" w:rsidP="00E765F5"/>
    <w:p w14:paraId="6EBDEF56" w14:textId="77777777" w:rsidR="008C775C" w:rsidRDefault="008C775C" w:rsidP="00C77AA6"/>
    <w:p w14:paraId="0793A0F2" w14:textId="77777777" w:rsidR="008C775C" w:rsidRDefault="008C775C" w:rsidP="00C77AA6"/>
    <w:p w14:paraId="45920A34" w14:textId="77777777" w:rsidR="008C775C" w:rsidRDefault="008C775C" w:rsidP="00C77AA6"/>
    <w:p w14:paraId="0E9E3FC4" w14:textId="77777777" w:rsidR="008C775C" w:rsidRDefault="008C775C" w:rsidP="00C77AA6"/>
    <w:p w14:paraId="6800F1A1" w14:textId="77777777" w:rsidR="008C775C" w:rsidRDefault="008C775C" w:rsidP="00C77AA6"/>
    <w:p w14:paraId="0742ACDF" w14:textId="77777777" w:rsidR="00B04B21" w:rsidRDefault="00B04B21" w:rsidP="00C77AA6"/>
    <w:p w14:paraId="23EE9266" w14:textId="77777777" w:rsidR="00B04B21" w:rsidRDefault="00B04B21" w:rsidP="00C77AA6"/>
    <w:p w14:paraId="12730D0D" w14:textId="77777777" w:rsidR="008C775C" w:rsidRDefault="008C775C" w:rsidP="00C77AA6"/>
    <w:p w14:paraId="62C875D3" w14:textId="77777777" w:rsidR="008C775C" w:rsidRDefault="008C775C" w:rsidP="00C77AA6"/>
    <w:p w14:paraId="3F5D1225" w14:textId="77777777" w:rsidR="008C775C" w:rsidRDefault="008C775C" w:rsidP="00C77AA6"/>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7380"/>
      </w:tblGrid>
      <w:tr w:rsidR="008C775C" w14:paraId="57517C32" w14:textId="77777777">
        <w:trPr>
          <w:trHeight w:val="2880"/>
        </w:trPr>
        <w:tc>
          <w:tcPr>
            <w:tcW w:w="7380" w:type="dxa"/>
            <w:tcBorders>
              <w:top w:val="double" w:sz="12" w:space="0" w:color="auto"/>
              <w:left w:val="double" w:sz="12" w:space="0" w:color="auto"/>
              <w:bottom w:val="double" w:sz="12" w:space="0" w:color="auto"/>
              <w:right w:val="double" w:sz="12" w:space="0" w:color="auto"/>
            </w:tcBorders>
          </w:tcPr>
          <w:p w14:paraId="708DDDE5" w14:textId="77777777" w:rsidR="008C775C" w:rsidRDefault="008C775C" w:rsidP="00C77AA6"/>
          <w:p w14:paraId="0D868CD6" w14:textId="77777777" w:rsidR="008C775C" w:rsidRDefault="008C775C" w:rsidP="00C77AA6"/>
          <w:p w14:paraId="7DD59DEB" w14:textId="77777777" w:rsidR="008C775C" w:rsidRDefault="008C775C" w:rsidP="00C77AA6">
            <w:r>
              <w:t>*****CAUTION*****</w:t>
            </w:r>
          </w:p>
          <w:p w14:paraId="071838B6" w14:textId="77777777" w:rsidR="008C775C" w:rsidRDefault="008C775C" w:rsidP="00C77AA6"/>
          <w:p w14:paraId="474446CE" w14:textId="77777777" w:rsidR="008C775C" w:rsidRDefault="008C775C" w:rsidP="00C77AA6"/>
          <w:p w14:paraId="215D1884" w14:textId="77777777" w:rsidR="008C775C" w:rsidRDefault="008C775C" w:rsidP="00C77AA6">
            <w:r>
              <w:t xml:space="preserve">DO NOT DISCONNECT OR </w:t>
            </w:r>
          </w:p>
          <w:p w14:paraId="0B8244F7" w14:textId="77777777" w:rsidR="008C775C" w:rsidRDefault="008C775C" w:rsidP="00C77AA6">
            <w:r>
              <w:t>TURN OFF AIR TO GENERATOR</w:t>
            </w:r>
          </w:p>
          <w:p w14:paraId="1F9C765F" w14:textId="77777777" w:rsidR="008C775C" w:rsidRDefault="008C775C" w:rsidP="00C77AA6">
            <w:r>
              <w:t xml:space="preserve">UNLESS GENERATOR POWER SWITCH </w:t>
            </w:r>
          </w:p>
          <w:p w14:paraId="5075EEA8" w14:textId="77777777" w:rsidR="008C775C" w:rsidRDefault="008C775C" w:rsidP="00C77AA6">
            <w:r>
              <w:t>IS TURNED OFF</w:t>
            </w:r>
          </w:p>
        </w:tc>
      </w:tr>
    </w:tbl>
    <w:p w14:paraId="6C1669D8" w14:textId="77777777" w:rsidR="008C775C" w:rsidRDefault="008C775C" w:rsidP="00C77AA6"/>
    <w:p w14:paraId="32E781F3" w14:textId="77777777" w:rsidR="008C775C" w:rsidRDefault="008C775C" w:rsidP="00C77AA6"/>
    <w:p w14:paraId="76711221" w14:textId="77777777" w:rsidR="00F622D4" w:rsidRDefault="00F622D4" w:rsidP="00C77AA6"/>
    <w:p w14:paraId="6AD1676F" w14:textId="77777777" w:rsidR="00B04B21" w:rsidRDefault="00B04B21" w:rsidP="00C77AA6"/>
    <w:p w14:paraId="7E79F971" w14:textId="77777777" w:rsidR="00B04B21" w:rsidRDefault="00B04B21" w:rsidP="00C77AA6"/>
    <w:p w14:paraId="28636873" w14:textId="77777777" w:rsidR="00B04B21" w:rsidRDefault="00B04B21" w:rsidP="00C77AA6"/>
    <w:p w14:paraId="08AADC1F" w14:textId="77777777" w:rsidR="00B04B21" w:rsidRDefault="00B04B21" w:rsidP="00C77AA6"/>
    <w:p w14:paraId="1DCB4AA9" w14:textId="77777777" w:rsidR="00B04B21" w:rsidRDefault="00B04B21" w:rsidP="00C77AA6"/>
    <w:p w14:paraId="1AFBEE1E" w14:textId="77777777" w:rsidR="00B04B21" w:rsidRDefault="00B04B21" w:rsidP="00C77AA6"/>
    <w:p w14:paraId="4DEABBA1" w14:textId="77777777" w:rsidR="00B04B21" w:rsidRDefault="00B04B21" w:rsidP="00C77AA6"/>
    <w:p w14:paraId="412CFB4F" w14:textId="77777777" w:rsidR="00B04B21" w:rsidRDefault="00B04B21" w:rsidP="00C77AA6"/>
    <w:p w14:paraId="75B1EE25" w14:textId="77777777" w:rsidR="00B04B21" w:rsidRDefault="00B04B21" w:rsidP="00C77AA6"/>
    <w:p w14:paraId="460A0996" w14:textId="77777777" w:rsidR="00B04B21" w:rsidRDefault="00B04B21" w:rsidP="00C77AA6"/>
    <w:p w14:paraId="0A1E9AFC" w14:textId="77777777" w:rsidR="00B04B21" w:rsidRDefault="00B04B21" w:rsidP="00C77AA6"/>
    <w:p w14:paraId="532C60B4" w14:textId="77777777" w:rsidR="00B04B21" w:rsidRDefault="00B04B21" w:rsidP="00C77AA6"/>
    <w:p w14:paraId="6886CB34" w14:textId="77777777" w:rsidR="00B04B21" w:rsidRDefault="00B04B21" w:rsidP="00C77AA6"/>
    <w:p w14:paraId="162E86B9" w14:textId="77777777" w:rsidR="00B04B21" w:rsidRDefault="00B04B21" w:rsidP="00C77AA6"/>
    <w:p w14:paraId="11F33237" w14:textId="77777777" w:rsidR="00B04B21" w:rsidRDefault="00B04B21" w:rsidP="00C77AA6"/>
    <w:p w14:paraId="39DA14A3" w14:textId="77777777" w:rsidR="00B04B21" w:rsidRDefault="00B04B21" w:rsidP="00C77AA6"/>
    <w:p w14:paraId="7E5694F1" w14:textId="77777777" w:rsidR="00B04B21" w:rsidRDefault="00B04B21" w:rsidP="00C77AA6"/>
    <w:p w14:paraId="5A9CD8AF" w14:textId="77777777" w:rsidR="00B04B21" w:rsidRDefault="00B04B21" w:rsidP="00C77AA6"/>
    <w:p w14:paraId="4E31AA95" w14:textId="77777777" w:rsidR="00B04B21" w:rsidRDefault="00B04B21" w:rsidP="00C77AA6"/>
    <w:p w14:paraId="6269FD61" w14:textId="77777777" w:rsidR="00B04B21" w:rsidRDefault="00B04B21" w:rsidP="00C77AA6"/>
    <w:p w14:paraId="172A579E" w14:textId="46CD2F6A" w:rsidR="00F622D4" w:rsidRDefault="002F128A" w:rsidP="00E765F5">
      <w:pPr>
        <w:pStyle w:val="Heading1"/>
        <w:numPr>
          <w:ilvl w:val="0"/>
          <w:numId w:val="0"/>
        </w:numPr>
        <w:ind w:left="360" w:hanging="360"/>
      </w:pPr>
      <w:bookmarkStart w:id="103" w:name="_Ref299795566"/>
      <w:bookmarkStart w:id="104" w:name="_Toc463612474"/>
      <w:r>
        <w:rPr>
          <w:noProof/>
          <w:lang w:val="en-US"/>
        </w:rPr>
        <w:lastRenderedPageBreak/>
        <w:drawing>
          <wp:anchor distT="0" distB="0" distL="114300" distR="114300" simplePos="0" relativeHeight="251660288" behindDoc="1" locked="0" layoutInCell="1" allowOverlap="1" wp14:anchorId="488DDA47" wp14:editId="5EC27C2B">
            <wp:simplePos x="0" y="0"/>
            <wp:positionH relativeFrom="margin">
              <wp:align>left</wp:align>
            </wp:positionH>
            <wp:positionV relativeFrom="paragraph">
              <wp:posOffset>1477151</wp:posOffset>
            </wp:positionV>
            <wp:extent cx="7558688" cy="5473065"/>
            <wp:effectExtent l="0" t="508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2-Blast Type III.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7558688" cy="5473065"/>
                    </a:xfrm>
                    <a:prstGeom prst="rect">
                      <a:avLst/>
                    </a:prstGeom>
                  </pic:spPr>
                </pic:pic>
              </a:graphicData>
            </a:graphic>
            <wp14:sizeRelH relativeFrom="page">
              <wp14:pctWidth>0</wp14:pctWidth>
            </wp14:sizeRelH>
            <wp14:sizeRelV relativeFrom="page">
              <wp14:pctHeight>0</wp14:pctHeight>
            </wp14:sizeRelV>
          </wp:anchor>
        </w:drawing>
      </w:r>
      <w:r>
        <w:t xml:space="preserve">Appendix A: Customer </w:t>
      </w:r>
      <w:r w:rsidR="00F622D4">
        <w:t>Equipment Layout</w:t>
      </w:r>
      <w:r w:rsidR="00E765F5">
        <w:t>/Connection</w:t>
      </w:r>
      <w:r w:rsidR="00F622D4">
        <w:t xml:space="preserve"> Drawing</w:t>
      </w:r>
      <w:bookmarkEnd w:id="103"/>
      <w:bookmarkEnd w:id="104"/>
    </w:p>
    <w:p w14:paraId="4E701905" w14:textId="77777777" w:rsidR="00E765F5" w:rsidRDefault="000C007F" w:rsidP="000C007F">
      <w:r>
        <w:rPr>
          <w:noProof/>
          <w:lang w:val="en-US"/>
        </w:rPr>
        <w:lastRenderedPageBreak/>
        <w:drawing>
          <wp:inline distT="0" distB="0" distL="0" distR="0" wp14:anchorId="16CCE0B4" wp14:editId="53A01071">
            <wp:extent cx="8148955" cy="5471410"/>
            <wp:effectExtent l="539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rot="5400000">
                      <a:off x="0" y="0"/>
                      <a:ext cx="8161404" cy="5479768"/>
                    </a:xfrm>
                    <a:prstGeom prst="rect">
                      <a:avLst/>
                    </a:prstGeom>
                    <a:noFill/>
                    <a:ln w="9525">
                      <a:noFill/>
                      <a:miter lim="800000"/>
                      <a:headEnd/>
                      <a:tailEnd/>
                    </a:ln>
                  </pic:spPr>
                </pic:pic>
              </a:graphicData>
            </a:graphic>
          </wp:inline>
        </w:drawing>
      </w:r>
    </w:p>
    <w:p w14:paraId="3D7CBFBD" w14:textId="77777777" w:rsidR="001E7F72" w:rsidRDefault="001E7F72" w:rsidP="001E7F72">
      <w:pPr>
        <w:pStyle w:val="Heading1"/>
        <w:numPr>
          <w:ilvl w:val="0"/>
          <w:numId w:val="0"/>
        </w:numPr>
        <w:ind w:left="360" w:hanging="360"/>
      </w:pPr>
      <w:bookmarkStart w:id="105" w:name="_Toc463612475"/>
      <w:r>
        <w:lastRenderedPageBreak/>
        <w:t>Appendix B: Specifications</w:t>
      </w:r>
      <w:bookmarkEnd w:id="105"/>
    </w:p>
    <w:p w14:paraId="75D49737" w14:textId="77777777" w:rsidR="001E7F72" w:rsidRDefault="001E7F72" w:rsidP="001E7F72">
      <w:pPr>
        <w:autoSpaceDE w:val="0"/>
        <w:autoSpaceDN w:val="0"/>
        <w:adjustRightInd w:val="0"/>
        <w:ind w:left="-270" w:right="-360" w:firstLine="720"/>
        <w:rPr>
          <w:sz w:val="28"/>
          <w:szCs w:val="28"/>
        </w:rPr>
      </w:pPr>
    </w:p>
    <w:tbl>
      <w:tblPr>
        <w:tblW w:w="9693" w:type="dxa"/>
        <w:jc w:val="center"/>
        <w:tblLook w:val="0000" w:firstRow="0" w:lastRow="0" w:firstColumn="0" w:lastColumn="0" w:noHBand="0" w:noVBand="0"/>
      </w:tblPr>
      <w:tblGrid>
        <w:gridCol w:w="3059"/>
        <w:gridCol w:w="3948"/>
        <w:gridCol w:w="2686"/>
      </w:tblGrid>
      <w:tr w:rsidR="001E7F72" w14:paraId="2199E6F8" w14:textId="77777777" w:rsidTr="001E7F72">
        <w:trPr>
          <w:trHeight w:val="432"/>
          <w:jc w:val="center"/>
        </w:trPr>
        <w:tc>
          <w:tcPr>
            <w:tcW w:w="3059" w:type="dxa"/>
          </w:tcPr>
          <w:p w14:paraId="77BA05D9" w14:textId="77777777" w:rsidR="001E7F72" w:rsidRDefault="001E7F72" w:rsidP="001E7F72">
            <w:pPr>
              <w:autoSpaceDE w:val="0"/>
              <w:autoSpaceDN w:val="0"/>
              <w:adjustRightInd w:val="0"/>
              <w:ind w:right="-360"/>
            </w:pPr>
          </w:p>
        </w:tc>
        <w:tc>
          <w:tcPr>
            <w:tcW w:w="3948" w:type="dxa"/>
          </w:tcPr>
          <w:p w14:paraId="367F5330" w14:textId="1754828D" w:rsidR="001E7F72" w:rsidRPr="00E15B01" w:rsidRDefault="001E7F72" w:rsidP="006922C0">
            <w:pPr>
              <w:autoSpaceDE w:val="0"/>
              <w:autoSpaceDN w:val="0"/>
              <w:adjustRightInd w:val="0"/>
              <w:ind w:right="-360"/>
              <w:jc w:val="center"/>
              <w:rPr>
                <w:u w:val="single"/>
              </w:rPr>
            </w:pPr>
            <w:r w:rsidRPr="00E15B01">
              <w:rPr>
                <w:u w:val="single"/>
              </w:rPr>
              <w:t>N</w:t>
            </w:r>
            <w:r w:rsidRPr="00E15B01">
              <w:rPr>
                <w:u w:val="single"/>
                <w:vertAlign w:val="subscript"/>
              </w:rPr>
              <w:t>2</w:t>
            </w:r>
            <w:r w:rsidRPr="00E15B01">
              <w:rPr>
                <w:u w:val="single"/>
              </w:rPr>
              <w:t>-BLAST</w:t>
            </w:r>
            <w:r w:rsidRPr="00E15B01">
              <w:rPr>
                <w:u w:val="single"/>
                <w:vertAlign w:val="superscript"/>
              </w:rPr>
              <w:t xml:space="preserve">® </w:t>
            </w:r>
            <w:r>
              <w:rPr>
                <w:i/>
                <w:u w:val="single"/>
              </w:rPr>
              <w:t>1</w:t>
            </w:r>
            <w:r w:rsidR="006922C0">
              <w:rPr>
                <w:i/>
                <w:u w:val="single"/>
              </w:rPr>
              <w:t>5000/20</w:t>
            </w:r>
            <w:r>
              <w:rPr>
                <w:i/>
                <w:u w:val="single"/>
              </w:rPr>
              <w:t>00</w:t>
            </w:r>
            <w:r w:rsidRPr="00E15B01">
              <w:rPr>
                <w:i/>
                <w:u w:val="single"/>
              </w:rPr>
              <w:t>0</w:t>
            </w:r>
          </w:p>
        </w:tc>
        <w:tc>
          <w:tcPr>
            <w:tcW w:w="2686" w:type="dxa"/>
          </w:tcPr>
          <w:p w14:paraId="4DA72DEE" w14:textId="77777777" w:rsidR="001E7F72" w:rsidRDefault="001E7F72" w:rsidP="001E7F72">
            <w:pPr>
              <w:autoSpaceDE w:val="0"/>
              <w:autoSpaceDN w:val="0"/>
              <w:adjustRightInd w:val="0"/>
              <w:ind w:right="-360"/>
              <w:jc w:val="center"/>
              <w:rPr>
                <w:u w:val="single"/>
              </w:rPr>
            </w:pPr>
          </w:p>
        </w:tc>
      </w:tr>
      <w:tr w:rsidR="001E7F72" w14:paraId="56287C3C" w14:textId="77777777" w:rsidTr="001E7F72">
        <w:trPr>
          <w:trHeight w:val="432"/>
          <w:jc w:val="center"/>
        </w:trPr>
        <w:tc>
          <w:tcPr>
            <w:tcW w:w="3059" w:type="dxa"/>
          </w:tcPr>
          <w:p w14:paraId="283E73F7" w14:textId="77777777" w:rsidR="001E7F72" w:rsidRDefault="001E7F72" w:rsidP="001E7F72">
            <w:pPr>
              <w:autoSpaceDE w:val="0"/>
              <w:autoSpaceDN w:val="0"/>
              <w:adjustRightInd w:val="0"/>
              <w:ind w:right="-360"/>
            </w:pPr>
            <w:r>
              <w:t>Nitrogen purity</w:t>
            </w:r>
          </w:p>
        </w:tc>
        <w:tc>
          <w:tcPr>
            <w:tcW w:w="3948" w:type="dxa"/>
          </w:tcPr>
          <w:p w14:paraId="7EF38339" w14:textId="77777777" w:rsidR="001E7F72" w:rsidRDefault="001E7F72" w:rsidP="001E7F72">
            <w:pPr>
              <w:autoSpaceDE w:val="0"/>
              <w:autoSpaceDN w:val="0"/>
              <w:adjustRightInd w:val="0"/>
              <w:ind w:right="-360"/>
              <w:jc w:val="center"/>
            </w:pPr>
            <w:r>
              <w:t xml:space="preserve">98.0+% </w:t>
            </w:r>
          </w:p>
        </w:tc>
        <w:tc>
          <w:tcPr>
            <w:tcW w:w="2686" w:type="dxa"/>
          </w:tcPr>
          <w:p w14:paraId="5EFE2042" w14:textId="77777777" w:rsidR="001E7F72" w:rsidRDefault="001E7F72" w:rsidP="001E7F72">
            <w:pPr>
              <w:autoSpaceDE w:val="0"/>
              <w:autoSpaceDN w:val="0"/>
              <w:adjustRightInd w:val="0"/>
              <w:ind w:right="-360"/>
              <w:jc w:val="center"/>
            </w:pPr>
          </w:p>
        </w:tc>
      </w:tr>
      <w:tr w:rsidR="001E7F72" w14:paraId="72BD8D23" w14:textId="77777777" w:rsidTr="001E7F72">
        <w:trPr>
          <w:trHeight w:val="432"/>
          <w:jc w:val="center"/>
        </w:trPr>
        <w:tc>
          <w:tcPr>
            <w:tcW w:w="3059" w:type="dxa"/>
          </w:tcPr>
          <w:p w14:paraId="6A32F817" w14:textId="77777777" w:rsidR="001E7F72" w:rsidRDefault="001E7F72" w:rsidP="001E7F72">
            <w:pPr>
              <w:autoSpaceDE w:val="0"/>
              <w:autoSpaceDN w:val="0"/>
              <w:adjustRightInd w:val="0"/>
              <w:ind w:right="-360"/>
            </w:pPr>
            <w:r>
              <w:t>Mounting</w:t>
            </w:r>
            <w:r>
              <w:tab/>
            </w:r>
          </w:p>
        </w:tc>
        <w:tc>
          <w:tcPr>
            <w:tcW w:w="3948" w:type="dxa"/>
          </w:tcPr>
          <w:p w14:paraId="40647295" w14:textId="77777777" w:rsidR="001E7F72" w:rsidRDefault="001E7F72" w:rsidP="001E7F72">
            <w:pPr>
              <w:autoSpaceDE w:val="0"/>
              <w:autoSpaceDN w:val="0"/>
              <w:adjustRightInd w:val="0"/>
              <w:ind w:right="-360"/>
              <w:jc w:val="center"/>
            </w:pPr>
            <w:r>
              <w:t>Floor</w:t>
            </w:r>
          </w:p>
        </w:tc>
        <w:tc>
          <w:tcPr>
            <w:tcW w:w="2686" w:type="dxa"/>
          </w:tcPr>
          <w:p w14:paraId="688C8B01" w14:textId="77777777" w:rsidR="001E7F72" w:rsidRDefault="001E7F72" w:rsidP="001E7F72">
            <w:pPr>
              <w:autoSpaceDE w:val="0"/>
              <w:autoSpaceDN w:val="0"/>
              <w:adjustRightInd w:val="0"/>
              <w:ind w:right="-360"/>
              <w:jc w:val="center"/>
            </w:pPr>
          </w:p>
        </w:tc>
      </w:tr>
      <w:tr w:rsidR="001E7F72" w14:paraId="3C966EA8" w14:textId="77777777" w:rsidTr="001E7F72">
        <w:trPr>
          <w:trHeight w:val="432"/>
          <w:jc w:val="center"/>
        </w:trPr>
        <w:tc>
          <w:tcPr>
            <w:tcW w:w="3059" w:type="dxa"/>
          </w:tcPr>
          <w:p w14:paraId="6CDC6781" w14:textId="77777777" w:rsidR="001E7F72" w:rsidRDefault="001E7F72" w:rsidP="001E7F72">
            <w:pPr>
              <w:autoSpaceDE w:val="0"/>
              <w:autoSpaceDN w:val="0"/>
              <w:adjustRightInd w:val="0"/>
              <w:ind w:right="-360"/>
            </w:pPr>
            <w:r>
              <w:t>Display</w:t>
            </w:r>
          </w:p>
        </w:tc>
        <w:tc>
          <w:tcPr>
            <w:tcW w:w="3948" w:type="dxa"/>
          </w:tcPr>
          <w:p w14:paraId="5E7BC05D" w14:textId="77777777" w:rsidR="001E7F72" w:rsidRDefault="001E7F72" w:rsidP="001E7F72">
            <w:pPr>
              <w:autoSpaceDE w:val="0"/>
              <w:autoSpaceDN w:val="0"/>
              <w:adjustRightInd w:val="0"/>
              <w:ind w:right="-360"/>
              <w:jc w:val="center"/>
            </w:pPr>
            <w:r>
              <w:t>HMI Touchscreen, LCD</w:t>
            </w:r>
          </w:p>
        </w:tc>
        <w:tc>
          <w:tcPr>
            <w:tcW w:w="2686" w:type="dxa"/>
          </w:tcPr>
          <w:p w14:paraId="4C8F9D68" w14:textId="77777777" w:rsidR="001E7F72" w:rsidRDefault="001E7F72" w:rsidP="001E7F72">
            <w:pPr>
              <w:autoSpaceDE w:val="0"/>
              <w:autoSpaceDN w:val="0"/>
              <w:adjustRightInd w:val="0"/>
              <w:ind w:right="-360"/>
              <w:jc w:val="center"/>
            </w:pPr>
          </w:p>
        </w:tc>
      </w:tr>
      <w:tr w:rsidR="001E7F72" w14:paraId="7B84DD6D" w14:textId="77777777" w:rsidTr="001E7F72">
        <w:trPr>
          <w:trHeight w:val="432"/>
          <w:jc w:val="center"/>
        </w:trPr>
        <w:tc>
          <w:tcPr>
            <w:tcW w:w="3059" w:type="dxa"/>
          </w:tcPr>
          <w:p w14:paraId="721FEEA2" w14:textId="77777777" w:rsidR="001E7F72" w:rsidRDefault="001E7F72" w:rsidP="001E7F72">
            <w:pPr>
              <w:autoSpaceDE w:val="0"/>
              <w:autoSpaceDN w:val="0"/>
              <w:adjustRightInd w:val="0"/>
              <w:ind w:right="-360"/>
            </w:pPr>
            <w:r>
              <w:t>N</w:t>
            </w:r>
            <w:r>
              <w:rPr>
                <w:vertAlign w:val="subscript"/>
              </w:rPr>
              <w:t>2</w:t>
            </w:r>
            <w:r>
              <w:t xml:space="preserve"> Storage Pressure</w:t>
            </w:r>
          </w:p>
        </w:tc>
        <w:tc>
          <w:tcPr>
            <w:tcW w:w="3948" w:type="dxa"/>
          </w:tcPr>
          <w:p w14:paraId="4E12A141" w14:textId="20AAB72E" w:rsidR="001E7F72" w:rsidRDefault="001E7F72" w:rsidP="001E7F72">
            <w:pPr>
              <w:autoSpaceDE w:val="0"/>
              <w:autoSpaceDN w:val="0"/>
              <w:adjustRightInd w:val="0"/>
              <w:ind w:right="-360"/>
              <w:jc w:val="center"/>
            </w:pPr>
            <w:r>
              <w:t>Up to 80 psig</w:t>
            </w:r>
            <w:r w:rsidR="00F95508">
              <w:t xml:space="preserve"> (5.5 bar)</w:t>
            </w:r>
          </w:p>
        </w:tc>
        <w:tc>
          <w:tcPr>
            <w:tcW w:w="2686" w:type="dxa"/>
          </w:tcPr>
          <w:p w14:paraId="3BC123BD" w14:textId="77777777" w:rsidR="001E7F72" w:rsidRDefault="001E7F72" w:rsidP="001E7F72">
            <w:pPr>
              <w:autoSpaceDE w:val="0"/>
              <w:autoSpaceDN w:val="0"/>
              <w:adjustRightInd w:val="0"/>
              <w:ind w:right="-360"/>
              <w:jc w:val="center"/>
            </w:pPr>
          </w:p>
        </w:tc>
      </w:tr>
      <w:tr w:rsidR="001E7F72" w14:paraId="74BCCF32" w14:textId="77777777" w:rsidTr="001E7F72">
        <w:trPr>
          <w:trHeight w:val="432"/>
          <w:jc w:val="center"/>
        </w:trPr>
        <w:tc>
          <w:tcPr>
            <w:tcW w:w="3059" w:type="dxa"/>
          </w:tcPr>
          <w:p w14:paraId="332FA1A6" w14:textId="77777777" w:rsidR="001E7F72" w:rsidRDefault="001E7F72" w:rsidP="001E7F72">
            <w:pPr>
              <w:autoSpaceDE w:val="0"/>
              <w:autoSpaceDN w:val="0"/>
              <w:adjustRightInd w:val="0"/>
              <w:ind w:right="-360"/>
            </w:pPr>
            <w:r>
              <w:t>Cabinet Port Connections</w:t>
            </w:r>
          </w:p>
        </w:tc>
        <w:tc>
          <w:tcPr>
            <w:tcW w:w="3948" w:type="dxa"/>
          </w:tcPr>
          <w:p w14:paraId="45592B4E" w14:textId="77777777" w:rsidR="001E7F72" w:rsidRDefault="001E7F72" w:rsidP="001E7F72">
            <w:pPr>
              <w:autoSpaceDE w:val="0"/>
              <w:autoSpaceDN w:val="0"/>
              <w:adjustRightInd w:val="0"/>
              <w:ind w:right="-360"/>
              <w:jc w:val="center"/>
            </w:pPr>
            <w:r>
              <w:t>½” NPT Female</w:t>
            </w:r>
          </w:p>
        </w:tc>
        <w:tc>
          <w:tcPr>
            <w:tcW w:w="2686" w:type="dxa"/>
          </w:tcPr>
          <w:p w14:paraId="08DF2C8D" w14:textId="77777777" w:rsidR="001E7F72" w:rsidRDefault="001E7F72" w:rsidP="001E7F72">
            <w:pPr>
              <w:autoSpaceDE w:val="0"/>
              <w:autoSpaceDN w:val="0"/>
              <w:adjustRightInd w:val="0"/>
              <w:ind w:right="-360"/>
              <w:jc w:val="center"/>
            </w:pPr>
          </w:p>
        </w:tc>
      </w:tr>
      <w:tr w:rsidR="001E7F72" w14:paraId="764EB662" w14:textId="77777777" w:rsidTr="001E7F72">
        <w:trPr>
          <w:trHeight w:val="432"/>
          <w:jc w:val="center"/>
        </w:trPr>
        <w:tc>
          <w:tcPr>
            <w:tcW w:w="3059" w:type="dxa"/>
          </w:tcPr>
          <w:p w14:paraId="0A65B74A" w14:textId="77777777" w:rsidR="001E7F72" w:rsidRDefault="001E7F72" w:rsidP="001E7F72">
            <w:pPr>
              <w:autoSpaceDE w:val="0"/>
              <w:autoSpaceDN w:val="0"/>
              <w:adjustRightInd w:val="0"/>
              <w:ind w:right="-360"/>
            </w:pPr>
            <w:r>
              <w:t>Electrical</w:t>
            </w:r>
          </w:p>
        </w:tc>
        <w:tc>
          <w:tcPr>
            <w:tcW w:w="3948" w:type="dxa"/>
          </w:tcPr>
          <w:p w14:paraId="7B354AC0" w14:textId="544DA4B4" w:rsidR="001E7F72" w:rsidRDefault="001E7F72" w:rsidP="001E7F72">
            <w:pPr>
              <w:autoSpaceDE w:val="0"/>
              <w:autoSpaceDN w:val="0"/>
              <w:adjustRightInd w:val="0"/>
              <w:ind w:right="-360"/>
              <w:jc w:val="center"/>
            </w:pPr>
            <w:r>
              <w:t>110</w:t>
            </w:r>
            <w:r w:rsidR="00F95508">
              <w:t>-240 VAC; 7 Amp fuse</w:t>
            </w:r>
          </w:p>
        </w:tc>
        <w:tc>
          <w:tcPr>
            <w:tcW w:w="2686" w:type="dxa"/>
          </w:tcPr>
          <w:p w14:paraId="4681A2C8" w14:textId="77777777" w:rsidR="001E7F72" w:rsidRDefault="001E7F72" w:rsidP="001E7F72">
            <w:pPr>
              <w:autoSpaceDE w:val="0"/>
              <w:autoSpaceDN w:val="0"/>
              <w:adjustRightInd w:val="0"/>
              <w:ind w:right="-360"/>
              <w:jc w:val="center"/>
            </w:pPr>
          </w:p>
        </w:tc>
      </w:tr>
      <w:tr w:rsidR="001E7F72" w14:paraId="5CD21BDE" w14:textId="77777777" w:rsidTr="001E7F72">
        <w:trPr>
          <w:trHeight w:val="432"/>
          <w:jc w:val="center"/>
        </w:trPr>
        <w:tc>
          <w:tcPr>
            <w:tcW w:w="3059" w:type="dxa"/>
          </w:tcPr>
          <w:p w14:paraId="44B7C4BD" w14:textId="77777777" w:rsidR="001E7F72" w:rsidRDefault="001E7F72" w:rsidP="001E7F72">
            <w:pPr>
              <w:autoSpaceDE w:val="0"/>
              <w:autoSpaceDN w:val="0"/>
              <w:adjustRightInd w:val="0"/>
              <w:ind w:right="-360"/>
            </w:pPr>
            <w:r>
              <w:t>Compressor</w:t>
            </w:r>
          </w:p>
        </w:tc>
        <w:tc>
          <w:tcPr>
            <w:tcW w:w="3948" w:type="dxa"/>
          </w:tcPr>
          <w:p w14:paraId="5903594E" w14:textId="77777777" w:rsidR="001E7F72" w:rsidRDefault="001E7F72" w:rsidP="001E7F72">
            <w:pPr>
              <w:autoSpaceDE w:val="0"/>
              <w:autoSpaceDN w:val="0"/>
              <w:adjustRightInd w:val="0"/>
              <w:ind w:right="-360"/>
              <w:jc w:val="center"/>
            </w:pPr>
            <w:r>
              <w:t>External / Oil-free (optional feature)</w:t>
            </w:r>
          </w:p>
        </w:tc>
        <w:tc>
          <w:tcPr>
            <w:tcW w:w="2686" w:type="dxa"/>
          </w:tcPr>
          <w:p w14:paraId="7085EC96" w14:textId="77777777" w:rsidR="001E7F72" w:rsidRDefault="001E7F72" w:rsidP="001E7F72">
            <w:pPr>
              <w:autoSpaceDE w:val="0"/>
              <w:autoSpaceDN w:val="0"/>
              <w:adjustRightInd w:val="0"/>
              <w:ind w:right="-360"/>
              <w:jc w:val="center"/>
            </w:pPr>
          </w:p>
        </w:tc>
      </w:tr>
      <w:tr w:rsidR="001E7F72" w14:paraId="1993B633" w14:textId="77777777" w:rsidTr="001E7F72">
        <w:trPr>
          <w:trHeight w:val="432"/>
          <w:jc w:val="center"/>
        </w:trPr>
        <w:tc>
          <w:tcPr>
            <w:tcW w:w="3059" w:type="dxa"/>
          </w:tcPr>
          <w:p w14:paraId="03840AB7" w14:textId="77777777" w:rsidR="001E7F72" w:rsidRDefault="001E7F72" w:rsidP="001E7F72">
            <w:pPr>
              <w:autoSpaceDE w:val="0"/>
              <w:autoSpaceDN w:val="0"/>
              <w:adjustRightInd w:val="0"/>
              <w:ind w:right="-360"/>
            </w:pPr>
            <w:r>
              <w:t>Ambient Temperature</w:t>
            </w:r>
          </w:p>
        </w:tc>
        <w:tc>
          <w:tcPr>
            <w:tcW w:w="3948" w:type="dxa"/>
          </w:tcPr>
          <w:p w14:paraId="7B9BB3A4" w14:textId="1B8841F3" w:rsidR="001E7F72" w:rsidRDefault="001E7F72" w:rsidP="001E7F72">
            <w:pPr>
              <w:autoSpaceDE w:val="0"/>
              <w:autoSpaceDN w:val="0"/>
              <w:adjustRightInd w:val="0"/>
              <w:ind w:right="-360"/>
              <w:jc w:val="center"/>
            </w:pPr>
            <w:r>
              <w:t>40 to 90</w:t>
            </w:r>
            <w:r>
              <w:rPr>
                <w:vertAlign w:val="superscript"/>
              </w:rPr>
              <w:t>o</w:t>
            </w:r>
            <w:r>
              <w:t>F</w:t>
            </w:r>
            <w:r w:rsidR="00F95508">
              <w:t xml:space="preserve"> (4.4-32.2°C)</w:t>
            </w:r>
          </w:p>
        </w:tc>
        <w:tc>
          <w:tcPr>
            <w:tcW w:w="2686" w:type="dxa"/>
          </w:tcPr>
          <w:p w14:paraId="1F479E61" w14:textId="77777777" w:rsidR="001E7F72" w:rsidRDefault="001E7F72" w:rsidP="001E7F72">
            <w:pPr>
              <w:autoSpaceDE w:val="0"/>
              <w:autoSpaceDN w:val="0"/>
              <w:adjustRightInd w:val="0"/>
              <w:ind w:right="-360"/>
              <w:jc w:val="center"/>
            </w:pPr>
          </w:p>
        </w:tc>
      </w:tr>
      <w:tr w:rsidR="001E7F72" w14:paraId="7E0E8309" w14:textId="77777777" w:rsidTr="001E7F72">
        <w:trPr>
          <w:trHeight w:val="432"/>
          <w:jc w:val="center"/>
        </w:trPr>
        <w:tc>
          <w:tcPr>
            <w:tcW w:w="3059" w:type="dxa"/>
          </w:tcPr>
          <w:p w14:paraId="52C17687" w14:textId="77777777" w:rsidR="001E7F72" w:rsidRDefault="001E7F72" w:rsidP="001E7F72">
            <w:pPr>
              <w:autoSpaceDE w:val="0"/>
              <w:autoSpaceDN w:val="0"/>
              <w:adjustRightInd w:val="0"/>
              <w:ind w:right="-360"/>
            </w:pPr>
            <w:r>
              <w:t>Noise level (dbA)</w:t>
            </w:r>
          </w:p>
        </w:tc>
        <w:tc>
          <w:tcPr>
            <w:tcW w:w="3948" w:type="dxa"/>
          </w:tcPr>
          <w:p w14:paraId="62ECF521" w14:textId="77777777" w:rsidR="001E7F72" w:rsidRDefault="001E7F72" w:rsidP="001E7F72">
            <w:pPr>
              <w:autoSpaceDE w:val="0"/>
              <w:autoSpaceDN w:val="0"/>
              <w:adjustRightInd w:val="0"/>
              <w:ind w:right="-360"/>
              <w:jc w:val="center"/>
            </w:pPr>
            <w:r>
              <w:t>under 80 (without the Compressor)</w:t>
            </w:r>
          </w:p>
        </w:tc>
        <w:tc>
          <w:tcPr>
            <w:tcW w:w="2686" w:type="dxa"/>
          </w:tcPr>
          <w:p w14:paraId="3784D5E5" w14:textId="77777777" w:rsidR="001E7F72" w:rsidRDefault="001E7F72" w:rsidP="001E7F72">
            <w:pPr>
              <w:autoSpaceDE w:val="0"/>
              <w:autoSpaceDN w:val="0"/>
              <w:adjustRightInd w:val="0"/>
              <w:ind w:right="-360"/>
              <w:jc w:val="center"/>
            </w:pPr>
          </w:p>
        </w:tc>
      </w:tr>
      <w:tr w:rsidR="001E7F72" w14:paraId="6AB3B8E1" w14:textId="77777777" w:rsidTr="001E7F72">
        <w:trPr>
          <w:trHeight w:val="432"/>
          <w:jc w:val="center"/>
        </w:trPr>
        <w:tc>
          <w:tcPr>
            <w:tcW w:w="3059" w:type="dxa"/>
          </w:tcPr>
          <w:p w14:paraId="0DC5F01A" w14:textId="77777777" w:rsidR="001E7F72" w:rsidRDefault="001E7F72" w:rsidP="001E7F72">
            <w:pPr>
              <w:autoSpaceDE w:val="0"/>
              <w:autoSpaceDN w:val="0"/>
              <w:adjustRightInd w:val="0"/>
              <w:ind w:right="-360"/>
            </w:pPr>
            <w:r>
              <w:t>Size</w:t>
            </w:r>
          </w:p>
        </w:tc>
        <w:tc>
          <w:tcPr>
            <w:tcW w:w="3948" w:type="dxa"/>
          </w:tcPr>
          <w:p w14:paraId="7D98C46C" w14:textId="77777777" w:rsidR="001E7F72" w:rsidRDefault="001E7F72" w:rsidP="001E7F72">
            <w:pPr>
              <w:autoSpaceDE w:val="0"/>
              <w:autoSpaceDN w:val="0"/>
              <w:adjustRightInd w:val="0"/>
              <w:ind w:right="-360"/>
              <w:jc w:val="center"/>
            </w:pPr>
            <w:r>
              <w:t>24” x 20” x 64”</w:t>
            </w:r>
          </w:p>
        </w:tc>
        <w:tc>
          <w:tcPr>
            <w:tcW w:w="2686" w:type="dxa"/>
          </w:tcPr>
          <w:p w14:paraId="68B45F2A" w14:textId="77777777" w:rsidR="001E7F72" w:rsidRDefault="001E7F72" w:rsidP="001E7F72">
            <w:pPr>
              <w:autoSpaceDE w:val="0"/>
              <w:autoSpaceDN w:val="0"/>
              <w:adjustRightInd w:val="0"/>
              <w:ind w:right="-360"/>
              <w:jc w:val="center"/>
            </w:pPr>
          </w:p>
        </w:tc>
      </w:tr>
      <w:tr w:rsidR="001E7F72" w14:paraId="39FF0CC4" w14:textId="77777777" w:rsidTr="001E7F72">
        <w:trPr>
          <w:trHeight w:val="432"/>
          <w:jc w:val="center"/>
        </w:trPr>
        <w:tc>
          <w:tcPr>
            <w:tcW w:w="3059" w:type="dxa"/>
          </w:tcPr>
          <w:p w14:paraId="0BC87BCA" w14:textId="77777777" w:rsidR="001E7F72" w:rsidRDefault="001E7F72" w:rsidP="001E7F72">
            <w:pPr>
              <w:autoSpaceDE w:val="0"/>
              <w:autoSpaceDN w:val="0"/>
              <w:adjustRightInd w:val="0"/>
              <w:ind w:right="-360"/>
            </w:pPr>
            <w:r>
              <w:t>Weight</w:t>
            </w:r>
          </w:p>
        </w:tc>
        <w:tc>
          <w:tcPr>
            <w:tcW w:w="3948" w:type="dxa"/>
          </w:tcPr>
          <w:p w14:paraId="2541A503" w14:textId="7CEDDCC5" w:rsidR="001E7F72" w:rsidRDefault="001E7F72" w:rsidP="001E7F72">
            <w:pPr>
              <w:autoSpaceDE w:val="0"/>
              <w:autoSpaceDN w:val="0"/>
              <w:adjustRightInd w:val="0"/>
              <w:ind w:right="-360"/>
              <w:jc w:val="center"/>
            </w:pPr>
            <w:r>
              <w:t>600 / 730 lbs</w:t>
            </w:r>
            <w:r w:rsidR="00F95508">
              <w:t xml:space="preserve"> (272/331 kg)</w:t>
            </w:r>
          </w:p>
        </w:tc>
        <w:tc>
          <w:tcPr>
            <w:tcW w:w="2686" w:type="dxa"/>
          </w:tcPr>
          <w:p w14:paraId="62643982" w14:textId="77777777" w:rsidR="001E7F72" w:rsidRDefault="001E7F72" w:rsidP="001E7F72">
            <w:pPr>
              <w:autoSpaceDE w:val="0"/>
              <w:autoSpaceDN w:val="0"/>
              <w:adjustRightInd w:val="0"/>
              <w:ind w:right="-360"/>
              <w:jc w:val="center"/>
            </w:pPr>
          </w:p>
        </w:tc>
      </w:tr>
    </w:tbl>
    <w:p w14:paraId="08997B32" w14:textId="77777777" w:rsidR="00E765F5" w:rsidRPr="00E765F5" w:rsidRDefault="00E765F5" w:rsidP="00E765F5"/>
    <w:p w14:paraId="0317E54A" w14:textId="77777777" w:rsidR="00E765F5" w:rsidRDefault="00E765F5" w:rsidP="00E765F5">
      <w:pPr>
        <w:pStyle w:val="Heading1"/>
        <w:numPr>
          <w:ilvl w:val="0"/>
          <w:numId w:val="0"/>
        </w:numPr>
        <w:ind w:left="360" w:hanging="360"/>
      </w:pPr>
    </w:p>
    <w:p w14:paraId="46C3FD3B" w14:textId="77777777" w:rsidR="00E765F5" w:rsidRDefault="00E765F5" w:rsidP="00E765F5">
      <w:pPr>
        <w:pStyle w:val="Heading1"/>
        <w:numPr>
          <w:ilvl w:val="0"/>
          <w:numId w:val="0"/>
        </w:numPr>
        <w:ind w:left="360" w:hanging="360"/>
      </w:pPr>
    </w:p>
    <w:p w14:paraId="67D6A6DC" w14:textId="77777777" w:rsidR="00E765F5" w:rsidRDefault="00E765F5" w:rsidP="00E765F5">
      <w:pPr>
        <w:pStyle w:val="Heading1"/>
        <w:numPr>
          <w:ilvl w:val="0"/>
          <w:numId w:val="0"/>
        </w:numPr>
        <w:ind w:left="360" w:hanging="360"/>
      </w:pPr>
    </w:p>
    <w:p w14:paraId="30CC4261" w14:textId="77777777" w:rsidR="00E765F5" w:rsidRDefault="00E765F5" w:rsidP="00E765F5">
      <w:pPr>
        <w:pStyle w:val="Heading1"/>
        <w:numPr>
          <w:ilvl w:val="0"/>
          <w:numId w:val="0"/>
        </w:numPr>
        <w:ind w:left="360" w:hanging="360"/>
      </w:pPr>
    </w:p>
    <w:p w14:paraId="271B51C4" w14:textId="77777777" w:rsidR="00E765F5" w:rsidRDefault="00E765F5" w:rsidP="00E765F5">
      <w:pPr>
        <w:pStyle w:val="Heading1"/>
        <w:numPr>
          <w:ilvl w:val="0"/>
          <w:numId w:val="0"/>
        </w:numPr>
        <w:ind w:left="360" w:hanging="360"/>
      </w:pPr>
    </w:p>
    <w:p w14:paraId="5E1C8D77" w14:textId="77777777" w:rsidR="00E765F5" w:rsidRDefault="00E765F5" w:rsidP="00E765F5">
      <w:pPr>
        <w:pStyle w:val="Heading1"/>
        <w:numPr>
          <w:ilvl w:val="0"/>
          <w:numId w:val="0"/>
        </w:numPr>
        <w:ind w:left="360" w:hanging="360"/>
      </w:pPr>
    </w:p>
    <w:p w14:paraId="086BF017" w14:textId="77777777" w:rsidR="00E765F5" w:rsidRDefault="00E765F5" w:rsidP="00E765F5">
      <w:pPr>
        <w:pStyle w:val="Heading1"/>
        <w:numPr>
          <w:ilvl w:val="0"/>
          <w:numId w:val="0"/>
        </w:numPr>
        <w:ind w:left="360" w:hanging="360"/>
      </w:pPr>
    </w:p>
    <w:p w14:paraId="2FE65E60" w14:textId="77777777" w:rsidR="00E765F5" w:rsidRDefault="00E765F5" w:rsidP="00E765F5">
      <w:pPr>
        <w:pStyle w:val="Heading1"/>
        <w:numPr>
          <w:ilvl w:val="0"/>
          <w:numId w:val="0"/>
        </w:numPr>
        <w:ind w:left="360" w:hanging="360"/>
      </w:pPr>
    </w:p>
    <w:p w14:paraId="33BF4F4F" w14:textId="77777777" w:rsidR="00E765F5" w:rsidRDefault="00E765F5" w:rsidP="00E765F5"/>
    <w:p w14:paraId="4D5259A6" w14:textId="77777777" w:rsidR="00E765F5" w:rsidRDefault="00E765F5" w:rsidP="00E765F5"/>
    <w:p w14:paraId="6B4607E0" w14:textId="77777777" w:rsidR="00E765F5" w:rsidRDefault="00E765F5" w:rsidP="00E765F5"/>
    <w:p w14:paraId="78A8FCA8" w14:textId="77777777" w:rsidR="00E765F5" w:rsidRDefault="00E765F5" w:rsidP="00E765F5"/>
    <w:p w14:paraId="05F1A29C" w14:textId="77777777" w:rsidR="00E765F5" w:rsidRDefault="00E765F5" w:rsidP="00E765F5"/>
    <w:p w14:paraId="21F7EB9A" w14:textId="77777777" w:rsidR="00E765F5" w:rsidRDefault="00E765F5" w:rsidP="00E765F5"/>
    <w:p w14:paraId="3F163DE0" w14:textId="77777777" w:rsidR="00E765F5" w:rsidRDefault="00E765F5" w:rsidP="00E765F5"/>
    <w:p w14:paraId="5350866D" w14:textId="77777777" w:rsidR="00E765F5" w:rsidRDefault="00E765F5" w:rsidP="00E765F5"/>
    <w:p w14:paraId="5341EB73" w14:textId="77777777" w:rsidR="00E765F5" w:rsidRDefault="00E765F5" w:rsidP="00E765F5"/>
    <w:p w14:paraId="22F26B2D" w14:textId="77777777" w:rsidR="00E765F5" w:rsidRDefault="00E765F5" w:rsidP="00E765F5"/>
    <w:p w14:paraId="56AF7923" w14:textId="3D9CB83D" w:rsidR="001E7F72" w:rsidRDefault="001E7F72" w:rsidP="00114C4D">
      <w:pPr>
        <w:pStyle w:val="Heading1"/>
        <w:numPr>
          <w:ilvl w:val="0"/>
          <w:numId w:val="0"/>
        </w:numPr>
        <w:ind w:left="360" w:hanging="360"/>
      </w:pPr>
      <w:bookmarkStart w:id="106" w:name="_Toc320600702"/>
      <w:bookmarkStart w:id="107" w:name="_Toc463612476"/>
      <w:r>
        <w:lastRenderedPageBreak/>
        <w:t>Appendix C</w:t>
      </w:r>
      <w:bookmarkEnd w:id="106"/>
      <w:r w:rsidR="00114C4D">
        <w:t>: Warranty</w:t>
      </w:r>
      <w:bookmarkEnd w:id="107"/>
    </w:p>
    <w:p w14:paraId="4054C7EA" w14:textId="77777777" w:rsidR="00114C4D" w:rsidRPr="00114C4D" w:rsidRDefault="00114C4D" w:rsidP="00114C4D"/>
    <w:p w14:paraId="24C71533" w14:textId="77777777" w:rsidR="001E7F72" w:rsidRDefault="001E7F72" w:rsidP="001E7F72">
      <w:r w:rsidRPr="001E7F72">
        <w:t>The N</w:t>
      </w:r>
      <w:r w:rsidRPr="001E7F72">
        <w:rPr>
          <w:vertAlign w:val="subscript"/>
        </w:rPr>
        <w:t>2</w:t>
      </w:r>
      <w:r w:rsidRPr="001E7F72">
        <w:t>-BLAST</w:t>
      </w:r>
      <w:r w:rsidRPr="001E7F72">
        <w:rPr>
          <w:vertAlign w:val="superscript"/>
        </w:rPr>
        <w:t>®</w:t>
      </w:r>
      <w:r w:rsidRPr="001E7F72">
        <w:t xml:space="preserve"> System is warranted against any defects in workmanship and materials for a period of two (2) years from the date of shipment to the purchaser.  The purchaser has the liability to ensure that the system is fully inspected upon delivery and shall contact the appropriate shipping company to make any claims on damaged goods due to transit within that shipping company’s policies.  If the system is received with defects that are not due to shipping, a written claim should be submitted to South-Tek Systems within 1 week of receiving the shipment.  South-Tek Systems can deny all other claims at their discretion.</w:t>
      </w:r>
    </w:p>
    <w:p w14:paraId="04850512" w14:textId="77777777" w:rsidR="001E7F72" w:rsidRPr="001E7F72" w:rsidRDefault="001E7F72" w:rsidP="001E7F72"/>
    <w:p w14:paraId="7E203836" w14:textId="77777777" w:rsidR="001E7F72" w:rsidRDefault="001E7F72" w:rsidP="001E7F72">
      <w:r w:rsidRPr="001E7F72">
        <w:t>All warranty work shall be done at a South-Tek System facility or at a N</w:t>
      </w:r>
      <w:r w:rsidRPr="001E7F72">
        <w:rPr>
          <w:vertAlign w:val="subscript"/>
        </w:rPr>
        <w:t>2</w:t>
      </w:r>
      <w:r w:rsidRPr="001E7F72">
        <w:t>-BLAST</w:t>
      </w:r>
      <w:r w:rsidRPr="001E7F72">
        <w:rPr>
          <w:vertAlign w:val="superscript"/>
        </w:rPr>
        <w:t>®</w:t>
      </w:r>
      <w:r w:rsidRPr="001E7F72">
        <w:t xml:space="preserve"> Authorized Service Center.  Only factory trained and authorized personnel are covered under warranty.  Any part that is returned/repaired/replaced under warranty may be remanufactured or changed to a different specification at the factory’s option.  Any work performed by an unauthorized person/company or usage of non-factory parts, may void all warranties to the product. </w:t>
      </w:r>
      <w:r w:rsidRPr="001E7F72">
        <w:tab/>
      </w:r>
    </w:p>
    <w:p w14:paraId="3519640F" w14:textId="77777777" w:rsidR="001E7F72" w:rsidRPr="001E7F72" w:rsidRDefault="001E7F72" w:rsidP="001E7F72"/>
    <w:p w14:paraId="2A20516B" w14:textId="77777777" w:rsidR="001E7F72" w:rsidRPr="001E7F72" w:rsidRDefault="001E7F72" w:rsidP="001E7F72">
      <w:r w:rsidRPr="001E7F72">
        <w:t>Any item not manufactured by South-Tek may carry its own warranty from its manufacturer and will be warranted by that manufacturer.  All parts that need to be returned should be announced.  Any item(s) that is returned to South-Tek Systems without an RMA number (return authorization number) may be denied and returned to the sender.  Contact the factory for RMA #’s, prior to return shipment.</w:t>
      </w:r>
    </w:p>
    <w:p w14:paraId="34E031AA" w14:textId="77777777" w:rsidR="001E7F72" w:rsidRDefault="001E7F72" w:rsidP="001E7F72">
      <w:r w:rsidRPr="001E7F72">
        <w:t xml:space="preserve">South-Tek Systems is not liable for damages caused by normal wear and tear, water, fire, erosion, corrosion, explosion, misuse, oil/gas vapors or unauthorized modifications.  South-Tek Systems is also not liable for any losses, damages, or cost of delays, including incidental or consequential damages.  There are no warranties or guarantees, expressed or implied, including the warranties of merchantability or fitness for a particular purpose or use, other than those warranties expressed herein.  </w:t>
      </w:r>
    </w:p>
    <w:p w14:paraId="17DE1EA7" w14:textId="77777777" w:rsidR="001E7F72" w:rsidRPr="001E7F72" w:rsidRDefault="001E7F72" w:rsidP="001E7F72"/>
    <w:p w14:paraId="3299FE66" w14:textId="77777777" w:rsidR="00F95508" w:rsidRPr="00F95508" w:rsidRDefault="00F95508" w:rsidP="00F95508">
      <w:pPr>
        <w:rPr>
          <w:color w:val="FF0000"/>
          <w:lang w:val="en-US"/>
        </w:rPr>
      </w:pPr>
      <w:r w:rsidRPr="00F95508">
        <w:rPr>
          <w:color w:val="FF0000"/>
          <w:lang w:val="en-US"/>
        </w:rPr>
        <w:t xml:space="preserve">For Claims, contact South-Tek Systems, LLC. </w:t>
      </w:r>
      <w:proofErr w:type="gramStart"/>
      <w:r w:rsidRPr="00F95508">
        <w:rPr>
          <w:color w:val="FF0000"/>
          <w:lang w:val="en-US"/>
        </w:rPr>
        <w:t>at</w:t>
      </w:r>
      <w:proofErr w:type="gramEnd"/>
      <w:r w:rsidRPr="00F95508">
        <w:rPr>
          <w:color w:val="FF0000"/>
          <w:lang w:val="en-US"/>
        </w:rPr>
        <w:t>:</w:t>
      </w:r>
    </w:p>
    <w:p w14:paraId="58C16466" w14:textId="77777777" w:rsidR="00F95508" w:rsidRPr="00F95508" w:rsidRDefault="00F95508" w:rsidP="00F95508">
      <w:pPr>
        <w:rPr>
          <w:color w:val="FF0000"/>
          <w:lang w:val="en-US"/>
        </w:rPr>
      </w:pPr>
      <w:proofErr w:type="gramStart"/>
      <w:r w:rsidRPr="00F95508">
        <w:rPr>
          <w:color w:val="FF0000"/>
          <w:lang w:val="en-US"/>
        </w:rPr>
        <w:t>tel</w:t>
      </w:r>
      <w:proofErr w:type="gramEnd"/>
      <w:r w:rsidRPr="00F95508">
        <w:rPr>
          <w:color w:val="FF0000"/>
          <w:lang w:val="en-US"/>
        </w:rPr>
        <w:t xml:space="preserve"> (888) 526-6284    fax (910) 332-4178</w:t>
      </w:r>
    </w:p>
    <w:p w14:paraId="0E3572A0" w14:textId="77777777" w:rsidR="00F95508" w:rsidRPr="00F95508" w:rsidRDefault="00F95508" w:rsidP="00F95508">
      <w:pPr>
        <w:rPr>
          <w:color w:val="FF0000"/>
          <w:lang w:val="en-US"/>
        </w:rPr>
      </w:pPr>
      <w:r w:rsidRPr="00F95508">
        <w:rPr>
          <w:color w:val="FF0000"/>
          <w:lang w:val="en-US"/>
        </w:rPr>
        <w:t xml:space="preserve">Email: </w:t>
      </w:r>
      <w:hyperlink r:id="rId42" w:history="1">
        <w:r w:rsidRPr="00F95508">
          <w:rPr>
            <w:rStyle w:val="Hyperlink"/>
            <w:color w:val="FF0000"/>
            <w:lang w:val="en-US"/>
          </w:rPr>
          <w:t>support@southteksystems.com</w:t>
        </w:r>
      </w:hyperlink>
    </w:p>
    <w:p w14:paraId="337B283C" w14:textId="77777777" w:rsidR="00F95508" w:rsidRPr="00F95508" w:rsidRDefault="00F95508" w:rsidP="00F95508">
      <w:pPr>
        <w:rPr>
          <w:color w:val="FF0000"/>
          <w:lang w:val="en-US"/>
        </w:rPr>
      </w:pPr>
      <w:r w:rsidRPr="00F95508">
        <w:rPr>
          <w:color w:val="FF0000"/>
          <w:lang w:val="en-US"/>
        </w:rPr>
        <w:t>Or write to:</w:t>
      </w:r>
    </w:p>
    <w:p w14:paraId="16C363E9" w14:textId="77777777" w:rsidR="00F95508" w:rsidRPr="00F95508" w:rsidRDefault="00F95508" w:rsidP="00F95508">
      <w:pPr>
        <w:rPr>
          <w:color w:val="FF0000"/>
          <w:lang w:val="en-US"/>
        </w:rPr>
      </w:pPr>
      <w:r w:rsidRPr="00F95508">
        <w:rPr>
          <w:color w:val="FF0000"/>
          <w:lang w:val="en-US"/>
        </w:rPr>
        <w:t>South-Tek Systems, Warranty Claims, 2940 Orville Wright Way, Wilmington, NC 28405</w:t>
      </w:r>
    </w:p>
    <w:p w14:paraId="3ED8924A" w14:textId="77777777" w:rsidR="00E765F5" w:rsidRDefault="00E765F5" w:rsidP="00E765F5"/>
    <w:p w14:paraId="1571030B" w14:textId="77777777" w:rsidR="00E765F5" w:rsidRDefault="00E765F5" w:rsidP="00E765F5"/>
    <w:p w14:paraId="2B8E6E86" w14:textId="77777777" w:rsidR="00E765F5" w:rsidRDefault="00E765F5" w:rsidP="00E765F5"/>
    <w:p w14:paraId="1232E6FF" w14:textId="77777777" w:rsidR="00E765F5" w:rsidRDefault="00E765F5" w:rsidP="00E765F5"/>
    <w:p w14:paraId="45D46FB8" w14:textId="77777777" w:rsidR="00E765F5" w:rsidRDefault="00E765F5" w:rsidP="00E765F5"/>
    <w:p w14:paraId="01CED0B2" w14:textId="77777777" w:rsidR="00E765F5" w:rsidRDefault="00E765F5" w:rsidP="00E765F5"/>
    <w:p w14:paraId="7628F0E3" w14:textId="77777777" w:rsidR="00E765F5" w:rsidRDefault="00E765F5" w:rsidP="00E765F5"/>
    <w:p w14:paraId="1BAE2576" w14:textId="77777777" w:rsidR="00E765F5" w:rsidRDefault="00E765F5" w:rsidP="00E765F5"/>
    <w:p w14:paraId="02DFE721" w14:textId="77777777" w:rsidR="00E765F5" w:rsidRDefault="00E765F5" w:rsidP="00E765F5"/>
    <w:p w14:paraId="62B2867F" w14:textId="77777777" w:rsidR="00E765F5" w:rsidRDefault="00E765F5" w:rsidP="00E765F5"/>
    <w:p w14:paraId="75DEA81A" w14:textId="77777777" w:rsidR="001E7F72" w:rsidRDefault="001E7F72" w:rsidP="00E765F5"/>
    <w:p w14:paraId="79E3E8D9" w14:textId="77777777" w:rsidR="00E765F5" w:rsidRDefault="00E765F5" w:rsidP="00E765F5"/>
    <w:p w14:paraId="3768D354" w14:textId="77777777" w:rsidR="00E765F5" w:rsidRDefault="00E765F5" w:rsidP="00E765F5"/>
    <w:p w14:paraId="4B801927" w14:textId="77777777" w:rsidR="00E765F5" w:rsidRDefault="00E765F5" w:rsidP="00E765F5"/>
    <w:p w14:paraId="0C51CCA1" w14:textId="77777777" w:rsidR="00E765F5" w:rsidRDefault="00E765F5" w:rsidP="00E765F5"/>
    <w:p w14:paraId="3923FFB3" w14:textId="010D5C32" w:rsidR="00E765F5" w:rsidRPr="00E765F5" w:rsidRDefault="00E765F5" w:rsidP="00E765F5"/>
    <w:p w14:paraId="35154D3F" w14:textId="7F51C3B0" w:rsidR="001E7F72" w:rsidRPr="001E7F72" w:rsidRDefault="001E7F72" w:rsidP="00EB0CF5">
      <w:pPr>
        <w:pStyle w:val="Heading1"/>
        <w:numPr>
          <w:ilvl w:val="0"/>
          <w:numId w:val="0"/>
        </w:numPr>
        <w:ind w:left="360" w:hanging="360"/>
      </w:pPr>
      <w:bookmarkStart w:id="108" w:name="_Toc320600708"/>
      <w:bookmarkStart w:id="109" w:name="_Toc463612477"/>
      <w:r>
        <w:lastRenderedPageBreak/>
        <w:t xml:space="preserve">Appendix </w:t>
      </w:r>
      <w:bookmarkStart w:id="110" w:name="_Toc320600709"/>
      <w:bookmarkEnd w:id="108"/>
      <w:r>
        <w:t xml:space="preserve">D: </w:t>
      </w:r>
      <w:r w:rsidRPr="001E7F72">
        <w:rPr>
          <w:sz w:val="28"/>
          <w:szCs w:val="28"/>
        </w:rPr>
        <w:t>APS Installation</w:t>
      </w:r>
      <w:bookmarkEnd w:id="110"/>
      <w:bookmarkEnd w:id="109"/>
    </w:p>
    <w:p w14:paraId="2172639F" w14:textId="77EDE9F7" w:rsidR="006922C0" w:rsidRDefault="006922C0" w:rsidP="00EB0CF5">
      <w:pPr>
        <w:pStyle w:val="Heading1"/>
        <w:numPr>
          <w:ilvl w:val="0"/>
          <w:numId w:val="0"/>
        </w:numPr>
        <w:ind w:left="360" w:hanging="360"/>
      </w:pPr>
      <w:bookmarkStart w:id="111" w:name="_Toc320600710"/>
    </w:p>
    <w:p w14:paraId="3C649132" w14:textId="7B5F050C" w:rsidR="006922C0" w:rsidRDefault="006922C0" w:rsidP="00EB0CF5">
      <w:pPr>
        <w:pStyle w:val="Heading1"/>
        <w:numPr>
          <w:ilvl w:val="0"/>
          <w:numId w:val="0"/>
        </w:numPr>
        <w:ind w:left="360" w:hanging="360"/>
      </w:pPr>
    </w:p>
    <w:p w14:paraId="7922FB1C" w14:textId="77777777" w:rsidR="006922C0" w:rsidRDefault="006922C0" w:rsidP="00EB0CF5">
      <w:pPr>
        <w:pStyle w:val="Heading1"/>
        <w:numPr>
          <w:ilvl w:val="0"/>
          <w:numId w:val="0"/>
        </w:numPr>
        <w:ind w:left="360" w:hanging="360"/>
      </w:pPr>
    </w:p>
    <w:p w14:paraId="4E085A1B" w14:textId="2781B236" w:rsidR="006922C0" w:rsidRDefault="006922C0" w:rsidP="00EB0CF5">
      <w:pPr>
        <w:pStyle w:val="Heading1"/>
        <w:numPr>
          <w:ilvl w:val="0"/>
          <w:numId w:val="0"/>
        </w:numPr>
        <w:ind w:left="360" w:hanging="360"/>
      </w:pPr>
      <w:bookmarkStart w:id="112" w:name="_Toc463612478"/>
      <w:r>
        <w:rPr>
          <w:noProof/>
          <w:lang w:val="en-US"/>
        </w:rPr>
        <w:drawing>
          <wp:anchor distT="0" distB="0" distL="114300" distR="114300" simplePos="0" relativeHeight="251658240" behindDoc="0" locked="0" layoutInCell="1" allowOverlap="1" wp14:anchorId="235E7DB4" wp14:editId="0B7950AF">
            <wp:simplePos x="0" y="0"/>
            <wp:positionH relativeFrom="margin">
              <wp:posOffset>-948690</wp:posOffset>
            </wp:positionH>
            <wp:positionV relativeFrom="margin">
              <wp:posOffset>1631950</wp:posOffset>
            </wp:positionV>
            <wp:extent cx="7416800" cy="4745355"/>
            <wp:effectExtent l="2222"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rot="5400000">
                      <a:off x="0" y="0"/>
                      <a:ext cx="7416800" cy="4745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12"/>
    </w:p>
    <w:p w14:paraId="31759E3E" w14:textId="4094CCCD" w:rsidR="006922C0" w:rsidRDefault="006922C0" w:rsidP="00EB0CF5">
      <w:pPr>
        <w:pStyle w:val="Heading1"/>
        <w:numPr>
          <w:ilvl w:val="0"/>
          <w:numId w:val="0"/>
        </w:numPr>
        <w:ind w:left="360" w:hanging="360"/>
      </w:pPr>
    </w:p>
    <w:p w14:paraId="08448199" w14:textId="355E26CD" w:rsidR="006922C0" w:rsidRDefault="006922C0" w:rsidP="00EB0CF5">
      <w:pPr>
        <w:pStyle w:val="Heading1"/>
        <w:numPr>
          <w:ilvl w:val="0"/>
          <w:numId w:val="0"/>
        </w:numPr>
        <w:ind w:left="360" w:hanging="360"/>
      </w:pPr>
    </w:p>
    <w:p w14:paraId="472C9297" w14:textId="77777777" w:rsidR="006922C0" w:rsidRDefault="006922C0" w:rsidP="00EB0CF5">
      <w:pPr>
        <w:pStyle w:val="Heading1"/>
        <w:numPr>
          <w:ilvl w:val="0"/>
          <w:numId w:val="0"/>
        </w:numPr>
        <w:ind w:left="360" w:hanging="360"/>
      </w:pPr>
    </w:p>
    <w:p w14:paraId="140073B0" w14:textId="77777777" w:rsidR="006922C0" w:rsidRDefault="006922C0" w:rsidP="00EB0CF5">
      <w:pPr>
        <w:pStyle w:val="Heading1"/>
        <w:numPr>
          <w:ilvl w:val="0"/>
          <w:numId w:val="0"/>
        </w:numPr>
        <w:ind w:left="360" w:hanging="360"/>
      </w:pPr>
    </w:p>
    <w:p w14:paraId="7062EFB1" w14:textId="77777777" w:rsidR="006922C0" w:rsidRDefault="006922C0" w:rsidP="00EB0CF5">
      <w:pPr>
        <w:pStyle w:val="Heading1"/>
        <w:numPr>
          <w:ilvl w:val="0"/>
          <w:numId w:val="0"/>
        </w:numPr>
        <w:ind w:left="360" w:hanging="360"/>
      </w:pPr>
    </w:p>
    <w:p w14:paraId="1E924174" w14:textId="77777777" w:rsidR="006922C0" w:rsidRDefault="006922C0" w:rsidP="00EB0CF5">
      <w:pPr>
        <w:pStyle w:val="Heading1"/>
        <w:numPr>
          <w:ilvl w:val="0"/>
          <w:numId w:val="0"/>
        </w:numPr>
        <w:ind w:left="360" w:hanging="360"/>
      </w:pPr>
    </w:p>
    <w:p w14:paraId="6BE5C532" w14:textId="77777777" w:rsidR="006922C0" w:rsidRDefault="006922C0" w:rsidP="00EB0CF5">
      <w:pPr>
        <w:pStyle w:val="Heading1"/>
        <w:numPr>
          <w:ilvl w:val="0"/>
          <w:numId w:val="0"/>
        </w:numPr>
        <w:ind w:left="360" w:hanging="360"/>
      </w:pPr>
    </w:p>
    <w:p w14:paraId="68CB08FF" w14:textId="77777777" w:rsidR="006922C0" w:rsidRDefault="006922C0" w:rsidP="00EB0CF5">
      <w:pPr>
        <w:pStyle w:val="Heading1"/>
        <w:numPr>
          <w:ilvl w:val="0"/>
          <w:numId w:val="0"/>
        </w:numPr>
        <w:ind w:left="360" w:hanging="360"/>
      </w:pPr>
    </w:p>
    <w:p w14:paraId="502505F6" w14:textId="77777777" w:rsidR="006922C0" w:rsidRDefault="006922C0" w:rsidP="00EB0CF5">
      <w:pPr>
        <w:pStyle w:val="Heading1"/>
        <w:numPr>
          <w:ilvl w:val="0"/>
          <w:numId w:val="0"/>
        </w:numPr>
        <w:ind w:left="360" w:hanging="360"/>
      </w:pPr>
    </w:p>
    <w:p w14:paraId="37629AB7" w14:textId="77777777" w:rsidR="006922C0" w:rsidRDefault="006922C0" w:rsidP="00EB0CF5">
      <w:pPr>
        <w:pStyle w:val="Heading1"/>
        <w:numPr>
          <w:ilvl w:val="0"/>
          <w:numId w:val="0"/>
        </w:numPr>
        <w:ind w:left="360" w:hanging="360"/>
      </w:pPr>
    </w:p>
    <w:p w14:paraId="5CD62AFB" w14:textId="77777777" w:rsidR="006922C0" w:rsidRDefault="006922C0" w:rsidP="00EB0CF5">
      <w:pPr>
        <w:pStyle w:val="Heading1"/>
        <w:numPr>
          <w:ilvl w:val="0"/>
          <w:numId w:val="0"/>
        </w:numPr>
        <w:ind w:left="360" w:hanging="360"/>
      </w:pPr>
    </w:p>
    <w:p w14:paraId="1F3BCA7C" w14:textId="77777777" w:rsidR="006922C0" w:rsidRDefault="006922C0" w:rsidP="00EB0CF5">
      <w:pPr>
        <w:pStyle w:val="Heading1"/>
        <w:numPr>
          <w:ilvl w:val="0"/>
          <w:numId w:val="0"/>
        </w:numPr>
        <w:ind w:left="360" w:hanging="360"/>
      </w:pPr>
    </w:p>
    <w:p w14:paraId="53D3AEB8" w14:textId="77777777" w:rsidR="006922C0" w:rsidRDefault="006922C0" w:rsidP="00EB0CF5">
      <w:pPr>
        <w:pStyle w:val="Heading1"/>
        <w:numPr>
          <w:ilvl w:val="0"/>
          <w:numId w:val="0"/>
        </w:numPr>
        <w:ind w:left="360" w:hanging="360"/>
      </w:pPr>
    </w:p>
    <w:p w14:paraId="7AE2A11B" w14:textId="77777777" w:rsidR="006922C0" w:rsidRDefault="006922C0" w:rsidP="00EB0CF5">
      <w:pPr>
        <w:pStyle w:val="Heading1"/>
        <w:numPr>
          <w:ilvl w:val="0"/>
          <w:numId w:val="0"/>
        </w:numPr>
        <w:ind w:left="360" w:hanging="360"/>
      </w:pPr>
    </w:p>
    <w:p w14:paraId="634B87F6" w14:textId="77777777" w:rsidR="006922C0" w:rsidRDefault="006922C0" w:rsidP="00EB0CF5">
      <w:pPr>
        <w:pStyle w:val="Heading1"/>
        <w:numPr>
          <w:ilvl w:val="0"/>
          <w:numId w:val="0"/>
        </w:numPr>
        <w:ind w:left="360" w:hanging="360"/>
      </w:pPr>
    </w:p>
    <w:p w14:paraId="63ABCBA5" w14:textId="77777777" w:rsidR="006922C0" w:rsidRDefault="006922C0" w:rsidP="00EB0CF5">
      <w:pPr>
        <w:pStyle w:val="Heading1"/>
        <w:numPr>
          <w:ilvl w:val="0"/>
          <w:numId w:val="0"/>
        </w:numPr>
        <w:ind w:left="360" w:hanging="360"/>
      </w:pPr>
    </w:p>
    <w:p w14:paraId="50B06CA1" w14:textId="77777777" w:rsidR="006922C0" w:rsidRDefault="006922C0" w:rsidP="00EB0CF5">
      <w:pPr>
        <w:pStyle w:val="Heading1"/>
        <w:numPr>
          <w:ilvl w:val="0"/>
          <w:numId w:val="0"/>
        </w:numPr>
        <w:ind w:left="360" w:hanging="360"/>
      </w:pPr>
    </w:p>
    <w:p w14:paraId="1B4447B7" w14:textId="77777777" w:rsidR="006922C0" w:rsidRDefault="006922C0" w:rsidP="00EB0CF5">
      <w:pPr>
        <w:pStyle w:val="Heading1"/>
        <w:numPr>
          <w:ilvl w:val="0"/>
          <w:numId w:val="0"/>
        </w:numPr>
        <w:ind w:left="360" w:hanging="360"/>
      </w:pPr>
    </w:p>
    <w:p w14:paraId="257FE830" w14:textId="77777777" w:rsidR="006922C0" w:rsidRDefault="006922C0" w:rsidP="00EB0CF5">
      <w:pPr>
        <w:pStyle w:val="Heading1"/>
        <w:numPr>
          <w:ilvl w:val="0"/>
          <w:numId w:val="0"/>
        </w:numPr>
        <w:ind w:left="360" w:hanging="360"/>
      </w:pPr>
    </w:p>
    <w:p w14:paraId="0D412DDA" w14:textId="74DA5A31" w:rsidR="001E7F72" w:rsidRPr="001E7F72" w:rsidRDefault="001E7F72" w:rsidP="00EB0CF5">
      <w:pPr>
        <w:pStyle w:val="Heading1"/>
        <w:numPr>
          <w:ilvl w:val="0"/>
          <w:numId w:val="0"/>
        </w:numPr>
        <w:ind w:left="360" w:hanging="360"/>
      </w:pPr>
      <w:bookmarkStart w:id="113" w:name="_Toc463612479"/>
      <w:r>
        <w:lastRenderedPageBreak/>
        <w:t xml:space="preserve">Appendix </w:t>
      </w:r>
      <w:bookmarkStart w:id="114" w:name="_Toc320600711"/>
      <w:bookmarkEnd w:id="111"/>
      <w:r>
        <w:t xml:space="preserve">E: </w:t>
      </w:r>
      <w:r w:rsidRPr="001E7F72">
        <w:rPr>
          <w:sz w:val="28"/>
          <w:szCs w:val="28"/>
        </w:rPr>
        <w:t>Quick-Check Fixed Mount Connections</w:t>
      </w:r>
      <w:bookmarkEnd w:id="114"/>
      <w:bookmarkEnd w:id="113"/>
    </w:p>
    <w:p w14:paraId="1888AE02" w14:textId="1DA368FB" w:rsidR="00E765F5" w:rsidRPr="00E765F5" w:rsidRDefault="001E7F72" w:rsidP="001E7F72">
      <w:pPr>
        <w:ind w:left="0"/>
        <w:jc w:val="center"/>
      </w:pPr>
      <w:r>
        <w:rPr>
          <w:noProof/>
          <w:lang w:val="en-US"/>
        </w:rPr>
        <w:drawing>
          <wp:anchor distT="0" distB="0" distL="114300" distR="114300" simplePos="0" relativeHeight="251655168" behindDoc="0" locked="0" layoutInCell="1" allowOverlap="1" wp14:anchorId="29225A18" wp14:editId="0E50D994">
            <wp:simplePos x="0" y="0"/>
            <wp:positionH relativeFrom="margin">
              <wp:posOffset>-1104265</wp:posOffset>
            </wp:positionH>
            <wp:positionV relativeFrom="margin">
              <wp:posOffset>1647190</wp:posOffset>
            </wp:positionV>
            <wp:extent cx="7634605" cy="5110480"/>
            <wp:effectExtent l="4763" t="0" r="9207" b="9208"/>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rot="5400000">
                      <a:off x="0" y="0"/>
                      <a:ext cx="7634605" cy="5110480"/>
                    </a:xfrm>
                    <a:prstGeom prst="rect">
                      <a:avLst/>
                    </a:prstGeom>
                    <a:noFill/>
                    <a:ln w="9525">
                      <a:noFill/>
                      <a:miter lim="800000"/>
                      <a:headEnd/>
                      <a:tailEnd/>
                    </a:ln>
                  </pic:spPr>
                </pic:pic>
              </a:graphicData>
            </a:graphic>
            <wp14:sizeRelV relativeFrom="margin">
              <wp14:pctHeight>0</wp14:pctHeight>
            </wp14:sizeRelV>
          </wp:anchor>
        </w:drawing>
      </w:r>
    </w:p>
    <w:sectPr w:rsidR="00E765F5" w:rsidRPr="00E765F5" w:rsidSect="007B73DE">
      <w:headerReference w:type="default" r:id="rId45"/>
      <w:footerReference w:type="default" r:id="rId46"/>
      <w:headerReference w:type="first" r:id="rId47"/>
      <w:footerReference w:type="first" r:id="rId48"/>
      <w:footnotePr>
        <w:numRestart w:val="eachPage"/>
      </w:footnotePr>
      <w:pgSz w:w="12240" w:h="15840" w:code="1"/>
      <w:pgMar w:top="1296" w:right="1440" w:bottom="1296" w:left="1440" w:header="187" w:footer="720" w:gutter="0"/>
      <w:pgNumType w:start="2"/>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2" w:author="Charles" w:date="2011-09-28T15:26:00Z" w:initials="C">
    <w:p w14:paraId="2DC8E6C3" w14:textId="77777777" w:rsidR="006011C3" w:rsidRDefault="006011C3">
      <w:pPr>
        <w:pStyle w:val="CommentText"/>
      </w:pPr>
      <w:r>
        <w:rPr>
          <w:rStyle w:val="CommentReference"/>
        </w:rPr>
        <w:annotationRef/>
      </w:r>
      <w:r>
        <w:t>Can we add another note about how much time it takes to change an element, and that process can continue using N2 in storage tank?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C8E6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41543" w14:textId="77777777" w:rsidR="006011C3" w:rsidRDefault="006011C3" w:rsidP="00C77AA6">
      <w:r>
        <w:separator/>
      </w:r>
    </w:p>
  </w:endnote>
  <w:endnote w:type="continuationSeparator" w:id="0">
    <w:p w14:paraId="0FC367B8" w14:textId="77777777" w:rsidR="006011C3" w:rsidRDefault="006011C3" w:rsidP="00C77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man 10cpi">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Vinne Txt BT">
    <w:altName w:val="Times New Roman"/>
    <w:charset w:val="00"/>
    <w:family w:val="roman"/>
    <w:pitch w:val="variable"/>
    <w:sig w:usb0="00000007" w:usb1="00000000" w:usb2="00000000" w:usb3="00000000" w:csb0="00000011" w:csb1="00000000"/>
  </w:font>
  <w:font w:name="Segoe UI Light">
    <w:panose1 w:val="020B0502040204020203"/>
    <w:charset w:val="00"/>
    <w:family w:val="swiss"/>
    <w:pitch w:val="variable"/>
    <w:sig w:usb0="E4002EFF" w:usb1="C000E47F"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Kalinga">
    <w:charset w:val="00"/>
    <w:family w:val="swiss"/>
    <w:pitch w:val="variable"/>
    <w:sig w:usb0="0008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ErasITC-Medium">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5FF0B" w14:textId="1C27FA89" w:rsidR="006011C3" w:rsidRDefault="006011C3">
    <w:pPr>
      <w:pStyle w:val="Footer"/>
      <w:pBdr>
        <w:top w:val="thinThickSmallGap" w:sz="24" w:space="1" w:color="622423" w:themeColor="accent2" w:themeShade="7F"/>
      </w:pBdr>
      <w:rPr>
        <w:rFonts w:asciiTheme="majorHAnsi" w:eastAsiaTheme="majorEastAsia" w:hAnsiTheme="majorHAnsi" w:cstheme="majorBidi"/>
        <w:lang w:val="es-ES"/>
      </w:rPr>
    </w:pPr>
    <w:r>
      <w:rPr>
        <w:rFonts w:asciiTheme="majorHAnsi" w:eastAsiaTheme="majorEastAsia" w:hAnsiTheme="majorHAnsi" w:cstheme="majorBidi"/>
        <w:lang w:val="es-ES"/>
      </w:rPr>
      <w:t>O&amp;M Manual v2</w:t>
    </w:r>
  </w:p>
  <w:p w14:paraId="2B0AA2FF" w14:textId="4CD612A6" w:rsidR="006011C3" w:rsidRPr="009A692B" w:rsidRDefault="006011C3">
    <w:pPr>
      <w:pStyle w:val="Footer"/>
      <w:pBdr>
        <w:top w:val="thinThickSmallGap" w:sz="24" w:space="1" w:color="622423" w:themeColor="accent2" w:themeShade="7F"/>
      </w:pBdr>
      <w:rPr>
        <w:rFonts w:asciiTheme="majorHAnsi" w:eastAsiaTheme="majorEastAsia" w:hAnsiTheme="majorHAnsi" w:cstheme="majorBidi"/>
        <w:lang w:val="es-ES"/>
      </w:rPr>
    </w:pP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sidRPr="009A692B">
      <w:rPr>
        <w:rFonts w:asciiTheme="majorHAnsi" w:eastAsiaTheme="majorEastAsia" w:hAnsiTheme="majorHAnsi" w:cstheme="majorBidi"/>
        <w:lang w:val="es-ES"/>
      </w:rPr>
      <w:t xml:space="preserve">Page </w:t>
    </w:r>
    <w:r>
      <w:rPr>
        <w:rFonts w:asciiTheme="minorHAnsi" w:eastAsiaTheme="minorEastAsia" w:hAnsiTheme="minorHAnsi" w:cstheme="minorBidi"/>
      </w:rPr>
      <w:fldChar w:fldCharType="begin"/>
    </w:r>
    <w:r w:rsidRPr="009A692B">
      <w:rPr>
        <w:lang w:val="es-ES"/>
      </w:rPr>
      <w:instrText xml:space="preserve"> PAGE   \* MERGEFORMAT </w:instrText>
    </w:r>
    <w:r>
      <w:rPr>
        <w:rFonts w:asciiTheme="minorHAnsi" w:eastAsiaTheme="minorEastAsia" w:hAnsiTheme="minorHAnsi" w:cstheme="minorBidi"/>
      </w:rPr>
      <w:fldChar w:fldCharType="separate"/>
    </w:r>
    <w:r w:rsidR="00726A0F" w:rsidRPr="00726A0F">
      <w:rPr>
        <w:rFonts w:asciiTheme="majorHAnsi" w:eastAsiaTheme="majorEastAsia" w:hAnsiTheme="majorHAnsi" w:cstheme="majorBidi"/>
        <w:noProof/>
        <w:lang w:val="es-ES"/>
      </w:rPr>
      <w:t>36</w:t>
    </w:r>
    <w:r>
      <w:rPr>
        <w:rFonts w:asciiTheme="majorHAnsi" w:eastAsiaTheme="majorEastAsia" w:hAnsiTheme="majorHAnsi" w:cstheme="majorBidi"/>
        <w:noProof/>
      </w:rPr>
      <w:fldChar w:fldCharType="end"/>
    </w:r>
  </w:p>
  <w:p w14:paraId="521BD74B" w14:textId="77777777" w:rsidR="006011C3" w:rsidRPr="009A692B" w:rsidRDefault="006011C3">
    <w:pPr>
      <w:pStyle w:val="Footer"/>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7D4A6" w14:textId="77777777" w:rsidR="006011C3" w:rsidRDefault="00726A0F" w:rsidP="003451FF">
    <w:pPr>
      <w:pStyle w:val="BodyText2"/>
      <w:rPr>
        <w:rFonts w:ascii="Times New Roman" w:hAnsi="Times New Roman" w:cs="Times New Roman"/>
      </w:rPr>
    </w:pPr>
    <w:r>
      <w:rPr>
        <w:rFonts w:ascii="Times New Roman" w:hAnsi="Times New Roman" w:cs="Times New Roman"/>
      </w:rPr>
      <w:pict w14:anchorId="0D258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0pt;height:7.5pt" o:hrpct="0" o:hralign="center" o:hr="t">
          <v:imagedata r:id="rId1" o:title="BD14845_" grayscale="t" bilevel="t"/>
        </v:shape>
      </w:pict>
    </w:r>
  </w:p>
  <w:p w14:paraId="540EB7FA" w14:textId="2F7292AA" w:rsidR="006011C3" w:rsidRPr="00640235" w:rsidRDefault="006011C3" w:rsidP="00640235">
    <w:pPr>
      <w:pStyle w:val="BodyText2"/>
      <w:rPr>
        <w:rFonts w:ascii="Times New Roman" w:hAnsi="Times New Roman" w:cs="Times New Roman"/>
        <w:b/>
        <w:bCs/>
        <w:sz w:val="32"/>
        <w:szCs w:val="42"/>
      </w:rPr>
    </w:pPr>
    <w:r w:rsidRPr="003451FF">
      <w:rPr>
        <w:rFonts w:ascii="Times New Roman" w:hAnsi="Times New Roman" w:cs="Times New Roman"/>
      </w:rPr>
      <w:t xml:space="preserve">PROPRIETARY NOTICE: All information herein is the property of </w:t>
    </w:r>
    <w:r w:rsidRPr="003451FF">
      <w:rPr>
        <w:rFonts w:ascii="Times New Roman" w:hAnsi="Times New Roman" w:cs="Times New Roman"/>
        <w:szCs w:val="32"/>
      </w:rPr>
      <w:t>South-Tek Systems a</w:t>
    </w:r>
    <w:r w:rsidRPr="003451FF">
      <w:rPr>
        <w:rFonts w:ascii="Times New Roman" w:hAnsi="Times New Roman" w:cs="Times New Roman"/>
      </w:rPr>
      <w:t xml:space="preserve">nd must be kept confidential and not be disclosed without </w:t>
    </w:r>
    <w:r w:rsidRPr="003451FF">
      <w:rPr>
        <w:rFonts w:ascii="Times New Roman" w:hAnsi="Times New Roman" w:cs="Times New Roman"/>
        <w:szCs w:val="32"/>
      </w:rPr>
      <w:t xml:space="preserve">South-Tek’s </w:t>
    </w:r>
    <w:r w:rsidRPr="003451FF">
      <w:rPr>
        <w:rFonts w:ascii="Times New Roman" w:hAnsi="Times New Roman" w:cs="Times New Roman"/>
      </w:rPr>
      <w:t xml:space="preserve">agreement nor used, in whole or in part, in manufacturing or selling gas separation equipment without the express written permission of </w:t>
    </w:r>
    <w:r w:rsidRPr="003451FF">
      <w:rPr>
        <w:rFonts w:ascii="Times New Roman" w:hAnsi="Times New Roman" w:cs="Times New Roman"/>
        <w:szCs w:val="32"/>
      </w:rPr>
      <w:t>South-Tek</w:t>
    </w:r>
    <w:r w:rsidRPr="003451FF">
      <w:rPr>
        <w:rFonts w:ascii="Times New Roman" w:hAnsi="Times New Roman" w:cs="Times New Roman"/>
      </w:rPr>
      <w:t xml:space="preserve">. South-Tek Systems authorizes the necessary and reasonable use of this document, and information herein, solely for the evaluation, installation, operation, and maintenance of </w:t>
    </w:r>
    <w:r w:rsidRPr="003451FF">
      <w:rPr>
        <w:rFonts w:ascii="Times New Roman" w:hAnsi="Times New Roman" w:cs="Times New Roman"/>
        <w:szCs w:val="32"/>
      </w:rPr>
      <w:t xml:space="preserve">South-Tek’s </w:t>
    </w:r>
    <w:r w:rsidRPr="003451FF">
      <w:rPr>
        <w:rFonts w:ascii="Times New Roman" w:hAnsi="Times New Roman" w:cs="Times New Roman"/>
      </w:rPr>
      <w:t>Nitrogen Generators. No other use is authorized.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F4C63" w14:textId="77777777" w:rsidR="006011C3" w:rsidRDefault="006011C3" w:rsidP="00C77AA6">
      <w:r>
        <w:separator/>
      </w:r>
    </w:p>
  </w:footnote>
  <w:footnote w:type="continuationSeparator" w:id="0">
    <w:p w14:paraId="0045233E" w14:textId="77777777" w:rsidR="006011C3" w:rsidRDefault="006011C3" w:rsidP="00C77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72CE" w14:textId="77777777" w:rsidR="006011C3" w:rsidRDefault="006011C3" w:rsidP="00C77AA6">
    <w:pPr>
      <w:pStyle w:val="Header"/>
    </w:pPr>
    <w:r>
      <w:ptab w:relativeTo="margin" w:alignment="left" w:leader="none"/>
    </w:r>
    <w:r>
      <w:rPr>
        <w:b/>
        <w:i/>
        <w:noProof/>
        <w:color w:val="0000FF"/>
        <w:sz w:val="16"/>
        <w:szCs w:val="16"/>
        <w:lang w:val="en-US"/>
      </w:rPr>
      <w:drawing>
        <wp:inline distT="0" distB="0" distL="0" distR="0" wp14:anchorId="1040AF1D" wp14:editId="1C8A9FEA">
          <wp:extent cx="2468880" cy="411480"/>
          <wp:effectExtent l="0" t="0" r="7620" b="7620"/>
          <wp:docPr id="9" name="Picture 9" descr="..\..\..\My Documents\South-Tek\BeerBlast\Logos\Logo w-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Documents\South-Tek\BeerBlast\Logos\Logo w-nam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8880" cy="411480"/>
                  </a:xfrm>
                  <a:prstGeom prst="rect">
                    <a:avLst/>
                  </a:prstGeom>
                  <a:noFill/>
                  <a:ln>
                    <a:noFill/>
                  </a:ln>
                </pic:spPr>
              </pic:pic>
            </a:graphicData>
          </a:graphic>
        </wp:inline>
      </w:drawing>
    </w:r>
  </w:p>
  <w:p w14:paraId="5BD43901" w14:textId="77777777" w:rsidR="006011C3" w:rsidRDefault="006011C3" w:rsidP="00C77A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95E98" w14:textId="77777777" w:rsidR="006011C3" w:rsidRDefault="006011C3" w:rsidP="007B73DE">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3C02"/>
    <w:multiLevelType w:val="hybridMultilevel"/>
    <w:tmpl w:val="6AF82AF0"/>
    <w:lvl w:ilvl="0" w:tplc="CFB6FEB0">
      <w:start w:val="1"/>
      <w:numFmt w:val="bullet"/>
      <w:lvlText w:val="-"/>
      <w:lvlJc w:val="left"/>
      <w:pPr>
        <w:ind w:left="1446" w:hanging="360"/>
      </w:pPr>
      <w:rPr>
        <w:rFonts w:ascii="Times New Roman" w:eastAsia="Times New Roman" w:hAnsi="Times New Roman" w:cs="Times New Roman"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169E5CC1"/>
    <w:multiLevelType w:val="hybridMultilevel"/>
    <w:tmpl w:val="AFA61EFE"/>
    <w:lvl w:ilvl="0" w:tplc="A546FDD6">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nsid w:val="24690BE1"/>
    <w:multiLevelType w:val="hybridMultilevel"/>
    <w:tmpl w:val="E132FC78"/>
    <w:lvl w:ilvl="0" w:tplc="6BF40DC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nsid w:val="2C4E6957"/>
    <w:multiLevelType w:val="hybridMultilevel"/>
    <w:tmpl w:val="6DF0208A"/>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nsid w:val="2DA133A2"/>
    <w:multiLevelType w:val="hybridMultilevel"/>
    <w:tmpl w:val="3FBC7678"/>
    <w:lvl w:ilvl="0" w:tplc="DA70BBDA">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30864057"/>
    <w:multiLevelType w:val="hybridMultilevel"/>
    <w:tmpl w:val="90A0E844"/>
    <w:lvl w:ilvl="0" w:tplc="0D34F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5FB0FE7"/>
    <w:multiLevelType w:val="hybridMultilevel"/>
    <w:tmpl w:val="C1067DF2"/>
    <w:lvl w:ilvl="0" w:tplc="04090001">
      <w:start w:val="1"/>
      <w:numFmt w:val="bullet"/>
      <w:lvlText w:val=""/>
      <w:lvlJc w:val="left"/>
      <w:pPr>
        <w:ind w:left="720" w:hanging="360"/>
      </w:pPr>
      <w:rPr>
        <w:rFonts w:ascii="Symbol" w:hAnsi="Symbol" w:hint="default"/>
      </w:rPr>
    </w:lvl>
    <w:lvl w:ilvl="1" w:tplc="0CD49C1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407825"/>
    <w:multiLevelType w:val="multilevel"/>
    <w:tmpl w:val="76A4E612"/>
    <w:lvl w:ilvl="0">
      <w:start w:val="1"/>
      <w:numFmt w:val="decimal"/>
      <w:pStyle w:val="Heading1"/>
      <w:lvlText w:val="%1."/>
      <w:lvlJc w:val="left"/>
      <w:pPr>
        <w:ind w:left="360" w:hanging="360"/>
      </w:pPr>
      <w:rPr>
        <w:rFonts w:hint="default"/>
        <w:b/>
        <w:i w:val="0"/>
        <w:sz w:val="26"/>
      </w:rPr>
    </w:lvl>
    <w:lvl w:ilvl="1">
      <w:start w:val="1"/>
      <w:numFmt w:val="decimal"/>
      <w:pStyle w:val="Heading2"/>
      <w:lvlText w:val="%1.%2"/>
      <w:lvlJc w:val="left"/>
      <w:pPr>
        <w:tabs>
          <w:tab w:val="num" w:pos="504"/>
        </w:tabs>
        <w:ind w:left="504" w:hanging="504"/>
      </w:pPr>
      <w:rPr>
        <w:rFonts w:ascii="Times New Roman" w:hAnsi="Times New Roman" w:cs="Times New Roman" w:hint="default"/>
        <w:b/>
        <w:i w:val="0"/>
        <w:sz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3C8A37DD"/>
    <w:multiLevelType w:val="hybridMultilevel"/>
    <w:tmpl w:val="B2F27E9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41BE4E45"/>
    <w:multiLevelType w:val="singleLevel"/>
    <w:tmpl w:val="938E12A0"/>
    <w:lvl w:ilvl="0">
      <w:start w:val="1"/>
      <w:numFmt w:val="decimal"/>
      <w:pStyle w:val="TableNumbers"/>
      <w:lvlText w:val="%1."/>
      <w:lvlJc w:val="left"/>
      <w:pPr>
        <w:tabs>
          <w:tab w:val="num" w:pos="432"/>
        </w:tabs>
        <w:ind w:left="432" w:hanging="432"/>
      </w:pPr>
      <w:rPr>
        <w:color w:val="auto"/>
      </w:rPr>
    </w:lvl>
  </w:abstractNum>
  <w:abstractNum w:abstractNumId="10">
    <w:nsid w:val="41C14B6C"/>
    <w:multiLevelType w:val="hybridMultilevel"/>
    <w:tmpl w:val="50147D14"/>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1">
    <w:nsid w:val="4BF665B0"/>
    <w:multiLevelType w:val="hybridMultilevel"/>
    <w:tmpl w:val="2A5C5EF8"/>
    <w:lvl w:ilvl="0" w:tplc="18860AEA">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nsid w:val="4CFC15E0"/>
    <w:multiLevelType w:val="hybridMultilevel"/>
    <w:tmpl w:val="EC481BD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nsid w:val="55C65FD3"/>
    <w:multiLevelType w:val="hybridMultilevel"/>
    <w:tmpl w:val="BF80293A"/>
    <w:lvl w:ilvl="0" w:tplc="4E7C659E">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590D1D62"/>
    <w:multiLevelType w:val="hybridMultilevel"/>
    <w:tmpl w:val="0594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4C7666"/>
    <w:multiLevelType w:val="hybridMultilevel"/>
    <w:tmpl w:val="E348BDB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6">
    <w:nsid w:val="613F727F"/>
    <w:multiLevelType w:val="hybridMultilevel"/>
    <w:tmpl w:val="AB848EDE"/>
    <w:lvl w:ilvl="0" w:tplc="04090001">
      <w:start w:val="1"/>
      <w:numFmt w:val="bullet"/>
      <w:lvlText w:val=""/>
      <w:lvlJc w:val="left"/>
      <w:pPr>
        <w:tabs>
          <w:tab w:val="num" w:pos="1224"/>
        </w:tabs>
        <w:ind w:left="1224" w:hanging="360"/>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7">
    <w:nsid w:val="6618728A"/>
    <w:multiLevelType w:val="hybridMultilevel"/>
    <w:tmpl w:val="81229B9A"/>
    <w:lvl w:ilvl="0" w:tplc="17D6EA0C">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nsid w:val="6D7A215B"/>
    <w:multiLevelType w:val="hybridMultilevel"/>
    <w:tmpl w:val="FEACD84E"/>
    <w:lvl w:ilvl="0" w:tplc="996E76B2">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7"/>
  </w:num>
  <w:num w:numId="2">
    <w:abstractNumId w:val="15"/>
  </w:num>
  <w:num w:numId="3">
    <w:abstractNumId w:val="14"/>
  </w:num>
  <w:num w:numId="4">
    <w:abstractNumId w:val="6"/>
  </w:num>
  <w:num w:numId="5">
    <w:abstractNumId w:val="16"/>
  </w:num>
  <w:num w:numId="6">
    <w:abstractNumId w:val="10"/>
  </w:num>
  <w:num w:numId="7">
    <w:abstractNumId w:val="5"/>
  </w:num>
  <w:num w:numId="8">
    <w:abstractNumId w:val="11"/>
  </w:num>
  <w:num w:numId="9">
    <w:abstractNumId w:val="13"/>
  </w:num>
  <w:num w:numId="10">
    <w:abstractNumId w:val="4"/>
  </w:num>
  <w:num w:numId="11">
    <w:abstractNumId w:val="2"/>
  </w:num>
  <w:num w:numId="12">
    <w:abstractNumId w:val="17"/>
  </w:num>
  <w:num w:numId="13">
    <w:abstractNumId w:val="18"/>
  </w:num>
  <w:num w:numId="14">
    <w:abstractNumId w:val="1"/>
  </w:num>
  <w:num w:numId="15">
    <w:abstractNumId w:val="3"/>
  </w:num>
  <w:num w:numId="16">
    <w:abstractNumId w:val="12"/>
  </w:num>
  <w:num w:numId="17">
    <w:abstractNumId w:val="9"/>
  </w:num>
  <w:num w:numId="18">
    <w:abstractNumId w:val="0"/>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noPunctuationKerning/>
  <w:characterSpacingControl w:val="doNotCompress"/>
  <w:hdrShapeDefaults>
    <o:shapedefaults v:ext="edit" spidmax="61442"/>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4CE"/>
    <w:rsid w:val="00007693"/>
    <w:rsid w:val="00010804"/>
    <w:rsid w:val="00020FDA"/>
    <w:rsid w:val="00025361"/>
    <w:rsid w:val="00025D71"/>
    <w:rsid w:val="00027D60"/>
    <w:rsid w:val="000346F8"/>
    <w:rsid w:val="00040F00"/>
    <w:rsid w:val="000521C4"/>
    <w:rsid w:val="00065352"/>
    <w:rsid w:val="00083210"/>
    <w:rsid w:val="00084F3D"/>
    <w:rsid w:val="000B31F4"/>
    <w:rsid w:val="000B6378"/>
    <w:rsid w:val="000C007F"/>
    <w:rsid w:val="000D1090"/>
    <w:rsid w:val="000E3AD6"/>
    <w:rsid w:val="000F55D5"/>
    <w:rsid w:val="00114C4D"/>
    <w:rsid w:val="00121378"/>
    <w:rsid w:val="00133347"/>
    <w:rsid w:val="001378B7"/>
    <w:rsid w:val="00144CCA"/>
    <w:rsid w:val="00153C70"/>
    <w:rsid w:val="0016302A"/>
    <w:rsid w:val="00173F28"/>
    <w:rsid w:val="00174D71"/>
    <w:rsid w:val="001A7835"/>
    <w:rsid w:val="001D1A81"/>
    <w:rsid w:val="001E6C44"/>
    <w:rsid w:val="001E7F72"/>
    <w:rsid w:val="001F4102"/>
    <w:rsid w:val="00213594"/>
    <w:rsid w:val="00227CB0"/>
    <w:rsid w:val="00247F23"/>
    <w:rsid w:val="00254E2B"/>
    <w:rsid w:val="00262500"/>
    <w:rsid w:val="00264964"/>
    <w:rsid w:val="00271B8C"/>
    <w:rsid w:val="00287D66"/>
    <w:rsid w:val="0029196F"/>
    <w:rsid w:val="00292694"/>
    <w:rsid w:val="002A0452"/>
    <w:rsid w:val="002A1F84"/>
    <w:rsid w:val="002A6A83"/>
    <w:rsid w:val="002B3EEB"/>
    <w:rsid w:val="002B623D"/>
    <w:rsid w:val="002D3730"/>
    <w:rsid w:val="002D6AA8"/>
    <w:rsid w:val="002E09DC"/>
    <w:rsid w:val="002F128A"/>
    <w:rsid w:val="003451FF"/>
    <w:rsid w:val="00353922"/>
    <w:rsid w:val="0036794D"/>
    <w:rsid w:val="0037515F"/>
    <w:rsid w:val="003C03FB"/>
    <w:rsid w:val="003C0454"/>
    <w:rsid w:val="003C6D74"/>
    <w:rsid w:val="003D612E"/>
    <w:rsid w:val="003F19DC"/>
    <w:rsid w:val="00400F4A"/>
    <w:rsid w:val="00407D17"/>
    <w:rsid w:val="00423EA7"/>
    <w:rsid w:val="00427646"/>
    <w:rsid w:val="00427F61"/>
    <w:rsid w:val="00433BB6"/>
    <w:rsid w:val="004477D1"/>
    <w:rsid w:val="0045438C"/>
    <w:rsid w:val="00467365"/>
    <w:rsid w:val="00477339"/>
    <w:rsid w:val="004829B9"/>
    <w:rsid w:val="00492EED"/>
    <w:rsid w:val="004A0A04"/>
    <w:rsid w:val="004A4352"/>
    <w:rsid w:val="004A689E"/>
    <w:rsid w:val="004F6060"/>
    <w:rsid w:val="0050278A"/>
    <w:rsid w:val="005041E7"/>
    <w:rsid w:val="005156DA"/>
    <w:rsid w:val="00533157"/>
    <w:rsid w:val="0053432A"/>
    <w:rsid w:val="00535FA6"/>
    <w:rsid w:val="00540678"/>
    <w:rsid w:val="00540B1A"/>
    <w:rsid w:val="00546735"/>
    <w:rsid w:val="00551FBA"/>
    <w:rsid w:val="00562CE3"/>
    <w:rsid w:val="0056450C"/>
    <w:rsid w:val="0057519B"/>
    <w:rsid w:val="00586DEC"/>
    <w:rsid w:val="0059158C"/>
    <w:rsid w:val="005B3E61"/>
    <w:rsid w:val="005B57A6"/>
    <w:rsid w:val="005D2355"/>
    <w:rsid w:val="005D491B"/>
    <w:rsid w:val="005E1120"/>
    <w:rsid w:val="005F1D11"/>
    <w:rsid w:val="006011C3"/>
    <w:rsid w:val="00603F88"/>
    <w:rsid w:val="0060666F"/>
    <w:rsid w:val="00623A5B"/>
    <w:rsid w:val="0062603E"/>
    <w:rsid w:val="00626103"/>
    <w:rsid w:val="006275F4"/>
    <w:rsid w:val="00630B24"/>
    <w:rsid w:val="006356E3"/>
    <w:rsid w:val="00640235"/>
    <w:rsid w:val="00651441"/>
    <w:rsid w:val="00673EC1"/>
    <w:rsid w:val="00676F24"/>
    <w:rsid w:val="00681BFF"/>
    <w:rsid w:val="00682988"/>
    <w:rsid w:val="0068592E"/>
    <w:rsid w:val="006922C0"/>
    <w:rsid w:val="006A22D7"/>
    <w:rsid w:val="006A303D"/>
    <w:rsid w:val="006B0854"/>
    <w:rsid w:val="006E5D16"/>
    <w:rsid w:val="006F2804"/>
    <w:rsid w:val="00705222"/>
    <w:rsid w:val="00725BF9"/>
    <w:rsid w:val="00725DF3"/>
    <w:rsid w:val="00726A0F"/>
    <w:rsid w:val="0073453E"/>
    <w:rsid w:val="00736E44"/>
    <w:rsid w:val="0074723C"/>
    <w:rsid w:val="007548B9"/>
    <w:rsid w:val="00771682"/>
    <w:rsid w:val="007760AD"/>
    <w:rsid w:val="00781FD6"/>
    <w:rsid w:val="0079134A"/>
    <w:rsid w:val="007A3615"/>
    <w:rsid w:val="007A5C4D"/>
    <w:rsid w:val="007B612C"/>
    <w:rsid w:val="007B69A5"/>
    <w:rsid w:val="007B73DE"/>
    <w:rsid w:val="007C6C8C"/>
    <w:rsid w:val="007D4194"/>
    <w:rsid w:val="007E64CE"/>
    <w:rsid w:val="008000A8"/>
    <w:rsid w:val="00813FB9"/>
    <w:rsid w:val="008153C1"/>
    <w:rsid w:val="00830C5B"/>
    <w:rsid w:val="00835928"/>
    <w:rsid w:val="008448E2"/>
    <w:rsid w:val="008526ED"/>
    <w:rsid w:val="00855611"/>
    <w:rsid w:val="008636C2"/>
    <w:rsid w:val="008667EC"/>
    <w:rsid w:val="008751F4"/>
    <w:rsid w:val="00886448"/>
    <w:rsid w:val="008929EF"/>
    <w:rsid w:val="00892BC1"/>
    <w:rsid w:val="008959D4"/>
    <w:rsid w:val="008B468C"/>
    <w:rsid w:val="008C775C"/>
    <w:rsid w:val="008E403A"/>
    <w:rsid w:val="008F19AF"/>
    <w:rsid w:val="00933DF7"/>
    <w:rsid w:val="00955F4A"/>
    <w:rsid w:val="0096615E"/>
    <w:rsid w:val="0098008B"/>
    <w:rsid w:val="009A692B"/>
    <w:rsid w:val="009F67C0"/>
    <w:rsid w:val="00A069EE"/>
    <w:rsid w:val="00A12B9B"/>
    <w:rsid w:val="00A14138"/>
    <w:rsid w:val="00A51D0B"/>
    <w:rsid w:val="00A5275E"/>
    <w:rsid w:val="00A54837"/>
    <w:rsid w:val="00A62DC9"/>
    <w:rsid w:val="00A665C7"/>
    <w:rsid w:val="00A72471"/>
    <w:rsid w:val="00A82341"/>
    <w:rsid w:val="00A92EEC"/>
    <w:rsid w:val="00A957A2"/>
    <w:rsid w:val="00AA07AA"/>
    <w:rsid w:val="00AA50DB"/>
    <w:rsid w:val="00AD3DB0"/>
    <w:rsid w:val="00AE781A"/>
    <w:rsid w:val="00B001D0"/>
    <w:rsid w:val="00B0033B"/>
    <w:rsid w:val="00B04B21"/>
    <w:rsid w:val="00B073A8"/>
    <w:rsid w:val="00B10DD2"/>
    <w:rsid w:val="00B15CDD"/>
    <w:rsid w:val="00B23627"/>
    <w:rsid w:val="00B33173"/>
    <w:rsid w:val="00B36190"/>
    <w:rsid w:val="00B41892"/>
    <w:rsid w:val="00B43D1A"/>
    <w:rsid w:val="00B609D6"/>
    <w:rsid w:val="00B7236B"/>
    <w:rsid w:val="00B76637"/>
    <w:rsid w:val="00B76E5F"/>
    <w:rsid w:val="00B803AB"/>
    <w:rsid w:val="00B82100"/>
    <w:rsid w:val="00B83EFA"/>
    <w:rsid w:val="00B85240"/>
    <w:rsid w:val="00B86575"/>
    <w:rsid w:val="00B904FD"/>
    <w:rsid w:val="00BA0F39"/>
    <w:rsid w:val="00BC017B"/>
    <w:rsid w:val="00BC4A51"/>
    <w:rsid w:val="00BF1E8E"/>
    <w:rsid w:val="00BF53B5"/>
    <w:rsid w:val="00BF6567"/>
    <w:rsid w:val="00C02108"/>
    <w:rsid w:val="00C11C89"/>
    <w:rsid w:val="00C14075"/>
    <w:rsid w:val="00C24D72"/>
    <w:rsid w:val="00C3112C"/>
    <w:rsid w:val="00C4074F"/>
    <w:rsid w:val="00C50F9D"/>
    <w:rsid w:val="00C56B39"/>
    <w:rsid w:val="00C77AA6"/>
    <w:rsid w:val="00CC7E8D"/>
    <w:rsid w:val="00CE272F"/>
    <w:rsid w:val="00CE4965"/>
    <w:rsid w:val="00CF6F4B"/>
    <w:rsid w:val="00D21462"/>
    <w:rsid w:val="00D35290"/>
    <w:rsid w:val="00D671BE"/>
    <w:rsid w:val="00D7406F"/>
    <w:rsid w:val="00D7497D"/>
    <w:rsid w:val="00D7557F"/>
    <w:rsid w:val="00DC5D87"/>
    <w:rsid w:val="00DD495F"/>
    <w:rsid w:val="00DF0715"/>
    <w:rsid w:val="00E009CE"/>
    <w:rsid w:val="00E10D94"/>
    <w:rsid w:val="00E160EA"/>
    <w:rsid w:val="00E17526"/>
    <w:rsid w:val="00E30216"/>
    <w:rsid w:val="00E50596"/>
    <w:rsid w:val="00E518FA"/>
    <w:rsid w:val="00E51FCE"/>
    <w:rsid w:val="00E56430"/>
    <w:rsid w:val="00E61590"/>
    <w:rsid w:val="00E62EC2"/>
    <w:rsid w:val="00E765F5"/>
    <w:rsid w:val="00E80F2D"/>
    <w:rsid w:val="00E8145F"/>
    <w:rsid w:val="00E85980"/>
    <w:rsid w:val="00E86798"/>
    <w:rsid w:val="00E86BF4"/>
    <w:rsid w:val="00E903D8"/>
    <w:rsid w:val="00E9623F"/>
    <w:rsid w:val="00EB0CF5"/>
    <w:rsid w:val="00EC05A2"/>
    <w:rsid w:val="00EC49BC"/>
    <w:rsid w:val="00EC7B2E"/>
    <w:rsid w:val="00EE2EC5"/>
    <w:rsid w:val="00EF3955"/>
    <w:rsid w:val="00EF54CC"/>
    <w:rsid w:val="00F30988"/>
    <w:rsid w:val="00F460CF"/>
    <w:rsid w:val="00F529AA"/>
    <w:rsid w:val="00F5426C"/>
    <w:rsid w:val="00F552F5"/>
    <w:rsid w:val="00F622D4"/>
    <w:rsid w:val="00F660AF"/>
    <w:rsid w:val="00F777C0"/>
    <w:rsid w:val="00F95508"/>
    <w:rsid w:val="00FB4DD3"/>
    <w:rsid w:val="00FD1C90"/>
    <w:rsid w:val="00FE30C9"/>
    <w:rsid w:val="00FE4731"/>
    <w:rsid w:val="00FF27BB"/>
    <w:rsid w:val="00FF7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o:shapelayout v:ext="edit">
      <o:idmap v:ext="edit" data="1"/>
    </o:shapelayout>
  </w:shapeDefaults>
  <w:decimalSymbol w:val="."/>
  <w:listSeparator w:val=","/>
  <w14:docId w14:val="0C29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AA6"/>
    <w:pPr>
      <w:ind w:left="504"/>
      <w:jc w:val="both"/>
    </w:pPr>
    <w:rPr>
      <w:lang w:val="en-GB"/>
    </w:rPr>
  </w:style>
  <w:style w:type="paragraph" w:styleId="Heading1">
    <w:name w:val="heading 1"/>
    <w:basedOn w:val="Normal"/>
    <w:next w:val="Normal"/>
    <w:uiPriority w:val="1"/>
    <w:qFormat/>
    <w:rsid w:val="00CE272F"/>
    <w:pPr>
      <w:keepNext/>
      <w:numPr>
        <w:numId w:val="1"/>
      </w:numPr>
      <w:spacing w:before="240" w:after="60"/>
      <w:outlineLvl w:val="0"/>
    </w:pPr>
    <w:rPr>
      <w:b/>
      <w:bCs/>
      <w:kern w:val="32"/>
      <w:sz w:val="26"/>
      <w:szCs w:val="32"/>
    </w:rPr>
  </w:style>
  <w:style w:type="paragraph" w:styleId="Heading2">
    <w:name w:val="heading 2"/>
    <w:basedOn w:val="Normal"/>
    <w:next w:val="Normal"/>
    <w:uiPriority w:val="1"/>
    <w:qFormat/>
    <w:rsid w:val="00CE272F"/>
    <w:pPr>
      <w:keepNext/>
      <w:numPr>
        <w:ilvl w:val="1"/>
        <w:numId w:val="1"/>
      </w:numPr>
      <w:spacing w:before="240" w:after="60"/>
      <w:outlineLvl w:val="1"/>
    </w:pPr>
    <w:rPr>
      <w:b/>
      <w:bCs/>
      <w:i/>
      <w:iCs/>
      <w:sz w:val="24"/>
      <w:szCs w:val="24"/>
    </w:rPr>
  </w:style>
  <w:style w:type="paragraph" w:styleId="Heading3">
    <w:name w:val="heading 3"/>
    <w:basedOn w:val="Normal"/>
    <w:next w:val="Normal"/>
    <w:uiPriority w:val="1"/>
    <w:qFormat/>
    <w:pPr>
      <w:keepNext/>
      <w:widowControl w:val="0"/>
      <w:numPr>
        <w:ilvl w:val="2"/>
        <w:numId w:val="1"/>
      </w:numPr>
      <w:autoSpaceDE w:val="0"/>
      <w:autoSpaceDN w:val="0"/>
      <w:adjustRightInd w:val="0"/>
      <w:spacing w:before="240" w:after="60"/>
      <w:outlineLvl w:val="2"/>
    </w:pPr>
    <w:rPr>
      <w:rFonts w:ascii="Arial" w:hAnsi="Arial" w:cs="Arial"/>
      <w:b/>
      <w:bCs/>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Pr>
      <w:rFonts w:ascii="Arial" w:hAnsi="Arial" w:cs="Arial"/>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32"/>
    </w:rPr>
  </w:style>
  <w:style w:type="paragraph" w:styleId="BodyTextIndent2">
    <w:name w:val="Body Text Indent 2"/>
    <w:basedOn w:val="Normal"/>
    <w:semiHidden/>
    <w:pPr>
      <w:tabs>
        <w:tab w:val="num" w:pos="810"/>
      </w:tabs>
      <w:autoSpaceDE w:val="0"/>
      <w:autoSpaceDN w:val="0"/>
      <w:adjustRightInd w:val="0"/>
      <w:ind w:left="810"/>
    </w:pPr>
    <w:rPr>
      <w:rFonts w:ascii="Arial" w:hAnsi="Arial" w:cs="Arial"/>
    </w:rPr>
  </w:style>
  <w:style w:type="paragraph" w:styleId="BodyTextIndent3">
    <w:name w:val="Body Text Indent 3"/>
    <w:basedOn w:val="Normal"/>
    <w:semiHidden/>
    <w:pPr>
      <w:widowControl w:val="0"/>
      <w:tabs>
        <w:tab w:val="left" w:pos="851"/>
        <w:tab w:val="left" w:pos="4680"/>
        <w:tab w:val="left" w:pos="4950"/>
        <w:tab w:val="center" w:pos="8080"/>
      </w:tabs>
      <w:autoSpaceDE w:val="0"/>
      <w:autoSpaceDN w:val="0"/>
      <w:adjustRightInd w:val="0"/>
      <w:spacing w:after="240" w:line="360" w:lineRule="atLeast"/>
      <w:ind w:left="851" w:hanging="851"/>
    </w:pPr>
    <w:rPr>
      <w:rFonts w:ascii="Arial" w:hAnsi="Arial" w:cs="Arial"/>
    </w:rPr>
  </w:style>
  <w:style w:type="paragraph" w:styleId="BodyText">
    <w:name w:val="Body Text"/>
    <w:basedOn w:val="Normal"/>
    <w:semiHidden/>
    <w:pPr>
      <w:tabs>
        <w:tab w:val="left" w:pos="540"/>
        <w:tab w:val="num" w:pos="810"/>
      </w:tabs>
    </w:pPr>
    <w:rPr>
      <w:rFonts w:ascii="Arial" w:hAnsi="Arial" w:cs="Arial"/>
    </w:rPr>
  </w:style>
  <w:style w:type="paragraph" w:styleId="BodyTextIndent">
    <w:name w:val="Body Text Indent"/>
    <w:basedOn w:val="Normal"/>
    <w:semiHidden/>
    <w:pPr>
      <w:ind w:left="540"/>
    </w:pPr>
    <w:rPr>
      <w:rFonts w:ascii="Arial" w:hAnsi="Arial" w:cs="Arial"/>
    </w:rPr>
  </w:style>
  <w:style w:type="paragraph" w:customStyle="1" w:styleId="Level1">
    <w:name w:val="Level 1"/>
    <w:basedOn w:val="Normal"/>
    <w:pPr>
      <w:widowControl w:val="0"/>
      <w:autoSpaceDE w:val="0"/>
      <w:autoSpaceDN w:val="0"/>
      <w:adjustRightInd w:val="0"/>
      <w:ind w:left="720" w:hanging="270"/>
      <w:outlineLvl w:val="0"/>
    </w:pPr>
  </w:style>
  <w:style w:type="character" w:styleId="FollowedHyperlink">
    <w:name w:val="FollowedHyperlink"/>
    <w:semiHidden/>
    <w:rPr>
      <w:color w:val="800080"/>
      <w:u w:val="single"/>
    </w:rPr>
  </w:style>
  <w:style w:type="character" w:customStyle="1" w:styleId="Hypertext">
    <w:name w:val="Hypertext"/>
    <w:rPr>
      <w:color w:val="0000FF"/>
      <w:u w:val="single"/>
    </w:rPr>
  </w:style>
  <w:style w:type="character" w:styleId="Hyperlink">
    <w:name w:val="Hyperlink"/>
    <w:uiPriority w:val="99"/>
    <w:rPr>
      <w:color w:val="0000FF"/>
      <w:u w:val="single"/>
    </w:rPr>
  </w:style>
  <w:style w:type="paragraph" w:styleId="TOC1">
    <w:name w:val="toc 1"/>
    <w:basedOn w:val="Normal"/>
    <w:next w:val="Normal"/>
    <w:autoRedefine/>
    <w:uiPriority w:val="39"/>
    <w:rsid w:val="00247F23"/>
    <w:pPr>
      <w:tabs>
        <w:tab w:val="left" w:pos="600"/>
        <w:tab w:val="right" w:leader="dot" w:pos="9350"/>
      </w:tabs>
      <w:spacing w:before="120" w:after="120"/>
      <w:ind w:left="0"/>
      <w:jc w:val="left"/>
    </w:pPr>
    <w:rPr>
      <w:rFonts w:asciiTheme="minorHAnsi" w:hAnsiTheme="minorHAnsi" w:cstheme="minorHAnsi"/>
      <w:b/>
      <w:bCs/>
      <w:caps/>
    </w:rPr>
  </w:style>
  <w:style w:type="paragraph" w:styleId="TOC2">
    <w:name w:val="toc 2"/>
    <w:basedOn w:val="Normal"/>
    <w:next w:val="Normal"/>
    <w:autoRedefine/>
    <w:uiPriority w:val="39"/>
    <w:rsid w:val="00427646"/>
    <w:pPr>
      <w:ind w:left="200"/>
      <w:jc w:val="left"/>
    </w:pPr>
    <w:rPr>
      <w:rFonts w:asciiTheme="minorHAnsi" w:hAnsiTheme="minorHAnsi" w:cstheme="minorHAnsi"/>
      <w:smallCaps/>
    </w:rPr>
  </w:style>
  <w:style w:type="character" w:styleId="PageNumber">
    <w:name w:val="page number"/>
    <w:basedOn w:val="DefaultParagraphFont"/>
    <w:semiHidden/>
  </w:style>
  <w:style w:type="paragraph" w:styleId="Footer">
    <w:name w:val="footer"/>
    <w:basedOn w:val="Normal"/>
    <w:link w:val="FooterChar"/>
    <w:uiPriority w:val="99"/>
    <w:pPr>
      <w:widowControl w:val="0"/>
      <w:tabs>
        <w:tab w:val="center" w:pos="4320"/>
        <w:tab w:val="right" w:pos="8640"/>
      </w:tabs>
      <w:autoSpaceDE w:val="0"/>
      <w:autoSpaceDN w:val="0"/>
      <w:adjustRightInd w:val="0"/>
    </w:pPr>
  </w:style>
  <w:style w:type="paragraph" w:styleId="BodyText2">
    <w:name w:val="Body Text 2"/>
    <w:basedOn w:val="Normal"/>
    <w:semiHidden/>
    <w:rPr>
      <w:rFonts w:ascii="Arial" w:hAnsi="Arial" w:cs="Arial"/>
    </w:rPr>
  </w:style>
  <w:style w:type="paragraph" w:styleId="EndnoteText">
    <w:name w:val="endnote text"/>
    <w:basedOn w:val="Normal"/>
    <w:semiHidden/>
  </w:style>
  <w:style w:type="character" w:styleId="EndnoteReference">
    <w:name w:val="endnote reference"/>
    <w:semiHidden/>
    <w:rPr>
      <w:vertAlign w:val="superscript"/>
    </w:rPr>
  </w:style>
  <w:style w:type="paragraph" w:styleId="Header">
    <w:name w:val="header"/>
    <w:basedOn w:val="Normal"/>
    <w:link w:val="HeaderChar"/>
    <w:uiPriority w:val="99"/>
    <w:pPr>
      <w:tabs>
        <w:tab w:val="center" w:pos="4320"/>
        <w:tab w:val="right" w:pos="8640"/>
      </w:tabs>
    </w:pPr>
  </w:style>
  <w:style w:type="paragraph" w:customStyle="1" w:styleId="1Paragraph">
    <w:name w:val="1Paragraph"/>
    <w:pPr>
      <w:widowControl w:val="0"/>
      <w:autoSpaceDE w:val="0"/>
      <w:autoSpaceDN w:val="0"/>
      <w:adjustRightInd w:val="0"/>
      <w:ind w:left="360" w:hanging="360"/>
    </w:pPr>
    <w:rPr>
      <w:szCs w:val="24"/>
    </w:rPr>
  </w:style>
  <w:style w:type="paragraph" w:styleId="NormalIndent">
    <w:name w:val="Normal Indent"/>
    <w:basedOn w:val="Normal"/>
    <w:semiHidden/>
    <w:pPr>
      <w:widowControl w:val="0"/>
      <w:overflowPunct w:val="0"/>
      <w:autoSpaceDE w:val="0"/>
      <w:autoSpaceDN w:val="0"/>
      <w:adjustRightInd w:val="0"/>
      <w:ind w:left="720"/>
      <w:textAlignment w:val="baseline"/>
    </w:pPr>
    <w:rPr>
      <w:rFonts w:ascii="Roman 10cpi" w:hAnsi="Roman 10cpi"/>
      <w:color w:val="000000"/>
    </w:rPr>
  </w:style>
  <w:style w:type="paragraph" w:styleId="TOC3">
    <w:name w:val="toc 3"/>
    <w:basedOn w:val="Normal"/>
    <w:next w:val="Normal"/>
    <w:autoRedefine/>
    <w:uiPriority w:val="39"/>
    <w:pPr>
      <w:ind w:left="400"/>
      <w:jc w:val="left"/>
    </w:pPr>
    <w:rPr>
      <w:rFonts w:asciiTheme="minorHAnsi" w:hAnsiTheme="minorHAnsi" w:cstheme="minorHAnsi"/>
      <w:i/>
      <w:iCs/>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alloonText">
    <w:name w:val="Balloon Text"/>
    <w:basedOn w:val="Normal"/>
    <w:link w:val="BalloonTextChar"/>
    <w:uiPriority w:val="99"/>
    <w:semiHidden/>
    <w:unhideWhenUsed/>
    <w:rsid w:val="00407D17"/>
    <w:rPr>
      <w:rFonts w:ascii="Tahoma" w:hAnsi="Tahoma" w:cs="Tahoma"/>
      <w:sz w:val="16"/>
      <w:szCs w:val="16"/>
    </w:rPr>
  </w:style>
  <w:style w:type="character" w:customStyle="1" w:styleId="BalloonTextChar">
    <w:name w:val="Balloon Text Char"/>
    <w:link w:val="BalloonText"/>
    <w:uiPriority w:val="99"/>
    <w:semiHidden/>
    <w:rsid w:val="00407D17"/>
    <w:rPr>
      <w:rFonts w:ascii="Tahoma" w:hAnsi="Tahoma" w:cs="Tahoma"/>
      <w:sz w:val="16"/>
      <w:szCs w:val="16"/>
    </w:rPr>
  </w:style>
  <w:style w:type="character" w:styleId="PlaceholderText">
    <w:name w:val="Placeholder Text"/>
    <w:basedOn w:val="DefaultParagraphFont"/>
    <w:uiPriority w:val="99"/>
    <w:semiHidden/>
    <w:rsid w:val="000346F8"/>
    <w:rPr>
      <w:color w:val="808080"/>
    </w:rPr>
  </w:style>
  <w:style w:type="character" w:customStyle="1" w:styleId="HeaderChar">
    <w:name w:val="Header Char"/>
    <w:basedOn w:val="DefaultParagraphFont"/>
    <w:link w:val="Header"/>
    <w:uiPriority w:val="99"/>
    <w:rsid w:val="00C77AA6"/>
    <w:rPr>
      <w:sz w:val="24"/>
      <w:szCs w:val="24"/>
    </w:rPr>
  </w:style>
  <w:style w:type="paragraph" w:styleId="NormalWeb">
    <w:name w:val="Normal (Web)"/>
    <w:basedOn w:val="Normal"/>
    <w:uiPriority w:val="99"/>
    <w:semiHidden/>
    <w:unhideWhenUsed/>
    <w:rsid w:val="00C77AA6"/>
    <w:pPr>
      <w:spacing w:before="100" w:beforeAutospacing="1" w:after="100" w:afterAutospacing="1"/>
    </w:pPr>
  </w:style>
  <w:style w:type="paragraph" w:styleId="ListParagraph">
    <w:name w:val="List Paragraph"/>
    <w:basedOn w:val="Normal"/>
    <w:uiPriority w:val="34"/>
    <w:qFormat/>
    <w:rsid w:val="00C77AA6"/>
    <w:pPr>
      <w:ind w:left="720"/>
      <w:contextualSpacing/>
    </w:pPr>
  </w:style>
  <w:style w:type="paragraph" w:styleId="TOCHeading">
    <w:name w:val="TOC Heading"/>
    <w:basedOn w:val="Heading1"/>
    <w:next w:val="Normal"/>
    <w:uiPriority w:val="39"/>
    <w:semiHidden/>
    <w:unhideWhenUsed/>
    <w:qFormat/>
    <w:rsid w:val="00C77AA6"/>
    <w:pPr>
      <w:keepLines/>
      <w:numPr>
        <w:numId w:val="0"/>
      </w:numPr>
      <w:spacing w:before="480" w:after="0" w:line="276" w:lineRule="auto"/>
      <w:outlineLvl w:val="9"/>
    </w:pPr>
    <w:rPr>
      <w:rFonts w:eastAsiaTheme="majorEastAsia" w:cstheme="majorBidi"/>
      <w:color w:val="365F91" w:themeColor="accent1" w:themeShade="BF"/>
      <w:kern w:val="0"/>
      <w:sz w:val="28"/>
      <w:szCs w:val="28"/>
      <w:lang w:eastAsia="ja-JP"/>
    </w:rPr>
  </w:style>
  <w:style w:type="paragraph" w:styleId="TOC4">
    <w:name w:val="toc 4"/>
    <w:basedOn w:val="Normal"/>
    <w:next w:val="Normal"/>
    <w:autoRedefine/>
    <w:uiPriority w:val="39"/>
    <w:unhideWhenUsed/>
    <w:rsid w:val="00427646"/>
    <w:pPr>
      <w:ind w:left="60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427646"/>
    <w:pPr>
      <w:ind w:left="80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427646"/>
    <w:pPr>
      <w:ind w:left="10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427646"/>
    <w:pPr>
      <w:ind w:left="120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427646"/>
    <w:pPr>
      <w:ind w:left="140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427646"/>
    <w:pPr>
      <w:ind w:left="1600"/>
      <w:jc w:val="left"/>
    </w:pPr>
    <w:rPr>
      <w:rFonts w:asciiTheme="minorHAnsi" w:hAnsiTheme="minorHAnsi" w:cstheme="minorHAnsi"/>
      <w:sz w:val="18"/>
      <w:szCs w:val="18"/>
    </w:rPr>
  </w:style>
  <w:style w:type="character" w:customStyle="1" w:styleId="FooterChar">
    <w:name w:val="Footer Char"/>
    <w:basedOn w:val="DefaultParagraphFont"/>
    <w:link w:val="Footer"/>
    <w:uiPriority w:val="99"/>
    <w:rsid w:val="003451FF"/>
    <w:rPr>
      <w:lang w:val="en-GB"/>
    </w:rPr>
  </w:style>
  <w:style w:type="paragraph" w:styleId="Caption">
    <w:name w:val="caption"/>
    <w:basedOn w:val="Normal"/>
    <w:next w:val="Normal"/>
    <w:unhideWhenUsed/>
    <w:qFormat/>
    <w:rsid w:val="00FB4DD3"/>
    <w:pPr>
      <w:spacing w:after="200"/>
    </w:pPr>
    <w:rPr>
      <w:b/>
      <w:bCs/>
      <w:color w:val="4F81BD" w:themeColor="accent1"/>
      <w:sz w:val="18"/>
      <w:szCs w:val="18"/>
    </w:rPr>
  </w:style>
  <w:style w:type="paragraph" w:styleId="NoSpacing">
    <w:name w:val="No Spacing"/>
    <w:uiPriority w:val="1"/>
    <w:qFormat/>
    <w:rsid w:val="00E765F5"/>
    <w:pPr>
      <w:ind w:left="504"/>
      <w:jc w:val="both"/>
    </w:pPr>
    <w:rPr>
      <w:lang w:val="en-GB"/>
    </w:rPr>
  </w:style>
  <w:style w:type="table" w:styleId="TableGrid">
    <w:name w:val="Table Grid"/>
    <w:basedOn w:val="TableNormal"/>
    <w:uiPriority w:val="59"/>
    <w:rsid w:val="00E61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2500"/>
    <w:rPr>
      <w:sz w:val="16"/>
      <w:szCs w:val="16"/>
    </w:rPr>
  </w:style>
  <w:style w:type="paragraph" w:styleId="CommentText">
    <w:name w:val="annotation text"/>
    <w:basedOn w:val="Normal"/>
    <w:link w:val="CommentTextChar"/>
    <w:uiPriority w:val="99"/>
    <w:semiHidden/>
    <w:unhideWhenUsed/>
    <w:rsid w:val="00262500"/>
  </w:style>
  <w:style w:type="character" w:customStyle="1" w:styleId="CommentTextChar">
    <w:name w:val="Comment Text Char"/>
    <w:basedOn w:val="DefaultParagraphFont"/>
    <w:link w:val="CommentText"/>
    <w:uiPriority w:val="99"/>
    <w:semiHidden/>
    <w:rsid w:val="00262500"/>
    <w:rPr>
      <w:lang w:val="en-GB"/>
    </w:rPr>
  </w:style>
  <w:style w:type="paragraph" w:styleId="CommentSubject">
    <w:name w:val="annotation subject"/>
    <w:basedOn w:val="CommentText"/>
    <w:next w:val="CommentText"/>
    <w:link w:val="CommentSubjectChar"/>
    <w:uiPriority w:val="99"/>
    <w:semiHidden/>
    <w:unhideWhenUsed/>
    <w:rsid w:val="00262500"/>
    <w:rPr>
      <w:b/>
      <w:bCs/>
    </w:rPr>
  </w:style>
  <w:style w:type="character" w:customStyle="1" w:styleId="CommentSubjectChar">
    <w:name w:val="Comment Subject Char"/>
    <w:basedOn w:val="CommentTextChar"/>
    <w:link w:val="CommentSubject"/>
    <w:uiPriority w:val="99"/>
    <w:semiHidden/>
    <w:rsid w:val="00262500"/>
    <w:rPr>
      <w:b/>
      <w:bCs/>
      <w:lang w:val="en-GB"/>
    </w:rPr>
  </w:style>
  <w:style w:type="paragraph" w:styleId="TableofFigures">
    <w:name w:val="table of figures"/>
    <w:basedOn w:val="Normal"/>
    <w:next w:val="Normal"/>
    <w:uiPriority w:val="99"/>
    <w:unhideWhenUsed/>
    <w:rsid w:val="00144CCA"/>
    <w:pPr>
      <w:ind w:left="0"/>
    </w:pPr>
  </w:style>
  <w:style w:type="paragraph" w:customStyle="1" w:styleId="Default">
    <w:name w:val="Default"/>
    <w:rsid w:val="00640235"/>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6922C0"/>
    <w:rPr>
      <w:lang w:val="en-GB"/>
    </w:rPr>
  </w:style>
  <w:style w:type="paragraph" w:customStyle="1" w:styleId="TableNumbers">
    <w:name w:val="Table Numbers"/>
    <w:basedOn w:val="Normal"/>
    <w:rsid w:val="0016302A"/>
    <w:pPr>
      <w:numPr>
        <w:numId w:val="17"/>
      </w:numPr>
      <w:spacing w:before="20" w:after="20"/>
      <w:jc w:val="left"/>
    </w:pPr>
    <w:rPr>
      <w:rFonts w:ascii="Arial" w:hAnsi="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AA6"/>
    <w:pPr>
      <w:ind w:left="504"/>
      <w:jc w:val="both"/>
    </w:pPr>
    <w:rPr>
      <w:lang w:val="en-GB"/>
    </w:rPr>
  </w:style>
  <w:style w:type="paragraph" w:styleId="Heading1">
    <w:name w:val="heading 1"/>
    <w:basedOn w:val="Normal"/>
    <w:next w:val="Normal"/>
    <w:uiPriority w:val="1"/>
    <w:qFormat/>
    <w:rsid w:val="00CE272F"/>
    <w:pPr>
      <w:keepNext/>
      <w:numPr>
        <w:numId w:val="1"/>
      </w:numPr>
      <w:spacing w:before="240" w:after="60"/>
      <w:outlineLvl w:val="0"/>
    </w:pPr>
    <w:rPr>
      <w:b/>
      <w:bCs/>
      <w:kern w:val="32"/>
      <w:sz w:val="26"/>
      <w:szCs w:val="32"/>
    </w:rPr>
  </w:style>
  <w:style w:type="paragraph" w:styleId="Heading2">
    <w:name w:val="heading 2"/>
    <w:basedOn w:val="Normal"/>
    <w:next w:val="Normal"/>
    <w:uiPriority w:val="1"/>
    <w:qFormat/>
    <w:rsid w:val="00CE272F"/>
    <w:pPr>
      <w:keepNext/>
      <w:numPr>
        <w:ilvl w:val="1"/>
        <w:numId w:val="1"/>
      </w:numPr>
      <w:spacing w:before="240" w:after="60"/>
      <w:outlineLvl w:val="1"/>
    </w:pPr>
    <w:rPr>
      <w:b/>
      <w:bCs/>
      <w:i/>
      <w:iCs/>
      <w:sz w:val="24"/>
      <w:szCs w:val="24"/>
    </w:rPr>
  </w:style>
  <w:style w:type="paragraph" w:styleId="Heading3">
    <w:name w:val="heading 3"/>
    <w:basedOn w:val="Normal"/>
    <w:next w:val="Normal"/>
    <w:uiPriority w:val="1"/>
    <w:qFormat/>
    <w:pPr>
      <w:keepNext/>
      <w:widowControl w:val="0"/>
      <w:numPr>
        <w:ilvl w:val="2"/>
        <w:numId w:val="1"/>
      </w:numPr>
      <w:autoSpaceDE w:val="0"/>
      <w:autoSpaceDN w:val="0"/>
      <w:adjustRightInd w:val="0"/>
      <w:spacing w:before="240" w:after="60"/>
      <w:outlineLvl w:val="2"/>
    </w:pPr>
    <w:rPr>
      <w:rFonts w:ascii="Arial" w:hAnsi="Arial" w:cs="Arial"/>
      <w:b/>
      <w:bCs/>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Pr>
      <w:rFonts w:ascii="Arial" w:hAnsi="Arial" w:cs="Arial"/>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32"/>
    </w:rPr>
  </w:style>
  <w:style w:type="paragraph" w:styleId="BodyTextIndent2">
    <w:name w:val="Body Text Indent 2"/>
    <w:basedOn w:val="Normal"/>
    <w:semiHidden/>
    <w:pPr>
      <w:tabs>
        <w:tab w:val="num" w:pos="810"/>
      </w:tabs>
      <w:autoSpaceDE w:val="0"/>
      <w:autoSpaceDN w:val="0"/>
      <w:adjustRightInd w:val="0"/>
      <w:ind w:left="810"/>
    </w:pPr>
    <w:rPr>
      <w:rFonts w:ascii="Arial" w:hAnsi="Arial" w:cs="Arial"/>
    </w:rPr>
  </w:style>
  <w:style w:type="paragraph" w:styleId="BodyTextIndent3">
    <w:name w:val="Body Text Indent 3"/>
    <w:basedOn w:val="Normal"/>
    <w:semiHidden/>
    <w:pPr>
      <w:widowControl w:val="0"/>
      <w:tabs>
        <w:tab w:val="left" w:pos="851"/>
        <w:tab w:val="left" w:pos="4680"/>
        <w:tab w:val="left" w:pos="4950"/>
        <w:tab w:val="center" w:pos="8080"/>
      </w:tabs>
      <w:autoSpaceDE w:val="0"/>
      <w:autoSpaceDN w:val="0"/>
      <w:adjustRightInd w:val="0"/>
      <w:spacing w:after="240" w:line="360" w:lineRule="atLeast"/>
      <w:ind w:left="851" w:hanging="851"/>
    </w:pPr>
    <w:rPr>
      <w:rFonts w:ascii="Arial" w:hAnsi="Arial" w:cs="Arial"/>
    </w:rPr>
  </w:style>
  <w:style w:type="paragraph" w:styleId="BodyText">
    <w:name w:val="Body Text"/>
    <w:basedOn w:val="Normal"/>
    <w:semiHidden/>
    <w:pPr>
      <w:tabs>
        <w:tab w:val="left" w:pos="540"/>
        <w:tab w:val="num" w:pos="810"/>
      </w:tabs>
    </w:pPr>
    <w:rPr>
      <w:rFonts w:ascii="Arial" w:hAnsi="Arial" w:cs="Arial"/>
    </w:rPr>
  </w:style>
  <w:style w:type="paragraph" w:styleId="BodyTextIndent">
    <w:name w:val="Body Text Indent"/>
    <w:basedOn w:val="Normal"/>
    <w:semiHidden/>
    <w:pPr>
      <w:ind w:left="540"/>
    </w:pPr>
    <w:rPr>
      <w:rFonts w:ascii="Arial" w:hAnsi="Arial" w:cs="Arial"/>
    </w:rPr>
  </w:style>
  <w:style w:type="paragraph" w:customStyle="1" w:styleId="Level1">
    <w:name w:val="Level 1"/>
    <w:basedOn w:val="Normal"/>
    <w:pPr>
      <w:widowControl w:val="0"/>
      <w:autoSpaceDE w:val="0"/>
      <w:autoSpaceDN w:val="0"/>
      <w:adjustRightInd w:val="0"/>
      <w:ind w:left="720" w:hanging="270"/>
      <w:outlineLvl w:val="0"/>
    </w:pPr>
  </w:style>
  <w:style w:type="character" w:styleId="FollowedHyperlink">
    <w:name w:val="FollowedHyperlink"/>
    <w:semiHidden/>
    <w:rPr>
      <w:color w:val="800080"/>
      <w:u w:val="single"/>
    </w:rPr>
  </w:style>
  <w:style w:type="character" w:customStyle="1" w:styleId="Hypertext">
    <w:name w:val="Hypertext"/>
    <w:rPr>
      <w:color w:val="0000FF"/>
      <w:u w:val="single"/>
    </w:rPr>
  </w:style>
  <w:style w:type="character" w:styleId="Hyperlink">
    <w:name w:val="Hyperlink"/>
    <w:uiPriority w:val="99"/>
    <w:rPr>
      <w:color w:val="0000FF"/>
      <w:u w:val="single"/>
    </w:rPr>
  </w:style>
  <w:style w:type="paragraph" w:styleId="TOC1">
    <w:name w:val="toc 1"/>
    <w:basedOn w:val="Normal"/>
    <w:next w:val="Normal"/>
    <w:autoRedefine/>
    <w:uiPriority w:val="39"/>
    <w:rsid w:val="00247F23"/>
    <w:pPr>
      <w:tabs>
        <w:tab w:val="left" w:pos="600"/>
        <w:tab w:val="right" w:leader="dot" w:pos="9350"/>
      </w:tabs>
      <w:spacing w:before="120" w:after="120"/>
      <w:ind w:left="0"/>
      <w:jc w:val="left"/>
    </w:pPr>
    <w:rPr>
      <w:rFonts w:asciiTheme="minorHAnsi" w:hAnsiTheme="minorHAnsi" w:cstheme="minorHAnsi"/>
      <w:b/>
      <w:bCs/>
      <w:caps/>
    </w:rPr>
  </w:style>
  <w:style w:type="paragraph" w:styleId="TOC2">
    <w:name w:val="toc 2"/>
    <w:basedOn w:val="Normal"/>
    <w:next w:val="Normal"/>
    <w:autoRedefine/>
    <w:uiPriority w:val="39"/>
    <w:rsid w:val="00427646"/>
    <w:pPr>
      <w:ind w:left="200"/>
      <w:jc w:val="left"/>
    </w:pPr>
    <w:rPr>
      <w:rFonts w:asciiTheme="minorHAnsi" w:hAnsiTheme="minorHAnsi" w:cstheme="minorHAnsi"/>
      <w:smallCaps/>
    </w:rPr>
  </w:style>
  <w:style w:type="character" w:styleId="PageNumber">
    <w:name w:val="page number"/>
    <w:basedOn w:val="DefaultParagraphFont"/>
    <w:semiHidden/>
  </w:style>
  <w:style w:type="paragraph" w:styleId="Footer">
    <w:name w:val="footer"/>
    <w:basedOn w:val="Normal"/>
    <w:link w:val="FooterChar"/>
    <w:uiPriority w:val="99"/>
    <w:pPr>
      <w:widowControl w:val="0"/>
      <w:tabs>
        <w:tab w:val="center" w:pos="4320"/>
        <w:tab w:val="right" w:pos="8640"/>
      </w:tabs>
      <w:autoSpaceDE w:val="0"/>
      <w:autoSpaceDN w:val="0"/>
      <w:adjustRightInd w:val="0"/>
    </w:pPr>
  </w:style>
  <w:style w:type="paragraph" w:styleId="BodyText2">
    <w:name w:val="Body Text 2"/>
    <w:basedOn w:val="Normal"/>
    <w:semiHidden/>
    <w:rPr>
      <w:rFonts w:ascii="Arial" w:hAnsi="Arial" w:cs="Arial"/>
    </w:rPr>
  </w:style>
  <w:style w:type="paragraph" w:styleId="EndnoteText">
    <w:name w:val="endnote text"/>
    <w:basedOn w:val="Normal"/>
    <w:semiHidden/>
  </w:style>
  <w:style w:type="character" w:styleId="EndnoteReference">
    <w:name w:val="endnote reference"/>
    <w:semiHidden/>
    <w:rPr>
      <w:vertAlign w:val="superscript"/>
    </w:rPr>
  </w:style>
  <w:style w:type="paragraph" w:styleId="Header">
    <w:name w:val="header"/>
    <w:basedOn w:val="Normal"/>
    <w:link w:val="HeaderChar"/>
    <w:uiPriority w:val="99"/>
    <w:pPr>
      <w:tabs>
        <w:tab w:val="center" w:pos="4320"/>
        <w:tab w:val="right" w:pos="8640"/>
      </w:tabs>
    </w:pPr>
  </w:style>
  <w:style w:type="paragraph" w:customStyle="1" w:styleId="1Paragraph">
    <w:name w:val="1Paragraph"/>
    <w:pPr>
      <w:widowControl w:val="0"/>
      <w:autoSpaceDE w:val="0"/>
      <w:autoSpaceDN w:val="0"/>
      <w:adjustRightInd w:val="0"/>
      <w:ind w:left="360" w:hanging="360"/>
    </w:pPr>
    <w:rPr>
      <w:szCs w:val="24"/>
    </w:rPr>
  </w:style>
  <w:style w:type="paragraph" w:styleId="NormalIndent">
    <w:name w:val="Normal Indent"/>
    <w:basedOn w:val="Normal"/>
    <w:semiHidden/>
    <w:pPr>
      <w:widowControl w:val="0"/>
      <w:overflowPunct w:val="0"/>
      <w:autoSpaceDE w:val="0"/>
      <w:autoSpaceDN w:val="0"/>
      <w:adjustRightInd w:val="0"/>
      <w:ind w:left="720"/>
      <w:textAlignment w:val="baseline"/>
    </w:pPr>
    <w:rPr>
      <w:rFonts w:ascii="Roman 10cpi" w:hAnsi="Roman 10cpi"/>
      <w:color w:val="000000"/>
    </w:rPr>
  </w:style>
  <w:style w:type="paragraph" w:styleId="TOC3">
    <w:name w:val="toc 3"/>
    <w:basedOn w:val="Normal"/>
    <w:next w:val="Normal"/>
    <w:autoRedefine/>
    <w:uiPriority w:val="39"/>
    <w:pPr>
      <w:ind w:left="400"/>
      <w:jc w:val="left"/>
    </w:pPr>
    <w:rPr>
      <w:rFonts w:asciiTheme="minorHAnsi" w:hAnsiTheme="minorHAnsi" w:cstheme="minorHAnsi"/>
      <w:i/>
      <w:iCs/>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alloonText">
    <w:name w:val="Balloon Text"/>
    <w:basedOn w:val="Normal"/>
    <w:link w:val="BalloonTextChar"/>
    <w:uiPriority w:val="99"/>
    <w:semiHidden/>
    <w:unhideWhenUsed/>
    <w:rsid w:val="00407D17"/>
    <w:rPr>
      <w:rFonts w:ascii="Tahoma" w:hAnsi="Tahoma" w:cs="Tahoma"/>
      <w:sz w:val="16"/>
      <w:szCs w:val="16"/>
    </w:rPr>
  </w:style>
  <w:style w:type="character" w:customStyle="1" w:styleId="BalloonTextChar">
    <w:name w:val="Balloon Text Char"/>
    <w:link w:val="BalloonText"/>
    <w:uiPriority w:val="99"/>
    <w:semiHidden/>
    <w:rsid w:val="00407D17"/>
    <w:rPr>
      <w:rFonts w:ascii="Tahoma" w:hAnsi="Tahoma" w:cs="Tahoma"/>
      <w:sz w:val="16"/>
      <w:szCs w:val="16"/>
    </w:rPr>
  </w:style>
  <w:style w:type="character" w:styleId="PlaceholderText">
    <w:name w:val="Placeholder Text"/>
    <w:basedOn w:val="DefaultParagraphFont"/>
    <w:uiPriority w:val="99"/>
    <w:semiHidden/>
    <w:rsid w:val="000346F8"/>
    <w:rPr>
      <w:color w:val="808080"/>
    </w:rPr>
  </w:style>
  <w:style w:type="character" w:customStyle="1" w:styleId="HeaderChar">
    <w:name w:val="Header Char"/>
    <w:basedOn w:val="DefaultParagraphFont"/>
    <w:link w:val="Header"/>
    <w:uiPriority w:val="99"/>
    <w:rsid w:val="00C77AA6"/>
    <w:rPr>
      <w:sz w:val="24"/>
      <w:szCs w:val="24"/>
    </w:rPr>
  </w:style>
  <w:style w:type="paragraph" w:styleId="NormalWeb">
    <w:name w:val="Normal (Web)"/>
    <w:basedOn w:val="Normal"/>
    <w:uiPriority w:val="99"/>
    <w:semiHidden/>
    <w:unhideWhenUsed/>
    <w:rsid w:val="00C77AA6"/>
    <w:pPr>
      <w:spacing w:before="100" w:beforeAutospacing="1" w:after="100" w:afterAutospacing="1"/>
    </w:pPr>
  </w:style>
  <w:style w:type="paragraph" w:styleId="ListParagraph">
    <w:name w:val="List Paragraph"/>
    <w:basedOn w:val="Normal"/>
    <w:uiPriority w:val="34"/>
    <w:qFormat/>
    <w:rsid w:val="00C77AA6"/>
    <w:pPr>
      <w:ind w:left="720"/>
      <w:contextualSpacing/>
    </w:pPr>
  </w:style>
  <w:style w:type="paragraph" w:styleId="TOCHeading">
    <w:name w:val="TOC Heading"/>
    <w:basedOn w:val="Heading1"/>
    <w:next w:val="Normal"/>
    <w:uiPriority w:val="39"/>
    <w:semiHidden/>
    <w:unhideWhenUsed/>
    <w:qFormat/>
    <w:rsid w:val="00C77AA6"/>
    <w:pPr>
      <w:keepLines/>
      <w:numPr>
        <w:numId w:val="0"/>
      </w:numPr>
      <w:spacing w:before="480" w:after="0" w:line="276" w:lineRule="auto"/>
      <w:outlineLvl w:val="9"/>
    </w:pPr>
    <w:rPr>
      <w:rFonts w:eastAsiaTheme="majorEastAsia" w:cstheme="majorBidi"/>
      <w:color w:val="365F91" w:themeColor="accent1" w:themeShade="BF"/>
      <w:kern w:val="0"/>
      <w:sz w:val="28"/>
      <w:szCs w:val="28"/>
      <w:lang w:eastAsia="ja-JP"/>
    </w:rPr>
  </w:style>
  <w:style w:type="paragraph" w:styleId="TOC4">
    <w:name w:val="toc 4"/>
    <w:basedOn w:val="Normal"/>
    <w:next w:val="Normal"/>
    <w:autoRedefine/>
    <w:uiPriority w:val="39"/>
    <w:unhideWhenUsed/>
    <w:rsid w:val="00427646"/>
    <w:pPr>
      <w:ind w:left="60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427646"/>
    <w:pPr>
      <w:ind w:left="80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427646"/>
    <w:pPr>
      <w:ind w:left="10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427646"/>
    <w:pPr>
      <w:ind w:left="120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427646"/>
    <w:pPr>
      <w:ind w:left="140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427646"/>
    <w:pPr>
      <w:ind w:left="1600"/>
      <w:jc w:val="left"/>
    </w:pPr>
    <w:rPr>
      <w:rFonts w:asciiTheme="minorHAnsi" w:hAnsiTheme="minorHAnsi" w:cstheme="minorHAnsi"/>
      <w:sz w:val="18"/>
      <w:szCs w:val="18"/>
    </w:rPr>
  </w:style>
  <w:style w:type="character" w:customStyle="1" w:styleId="FooterChar">
    <w:name w:val="Footer Char"/>
    <w:basedOn w:val="DefaultParagraphFont"/>
    <w:link w:val="Footer"/>
    <w:uiPriority w:val="99"/>
    <w:rsid w:val="003451FF"/>
    <w:rPr>
      <w:lang w:val="en-GB"/>
    </w:rPr>
  </w:style>
  <w:style w:type="paragraph" w:styleId="Caption">
    <w:name w:val="caption"/>
    <w:basedOn w:val="Normal"/>
    <w:next w:val="Normal"/>
    <w:unhideWhenUsed/>
    <w:qFormat/>
    <w:rsid w:val="00FB4DD3"/>
    <w:pPr>
      <w:spacing w:after="200"/>
    </w:pPr>
    <w:rPr>
      <w:b/>
      <w:bCs/>
      <w:color w:val="4F81BD" w:themeColor="accent1"/>
      <w:sz w:val="18"/>
      <w:szCs w:val="18"/>
    </w:rPr>
  </w:style>
  <w:style w:type="paragraph" w:styleId="NoSpacing">
    <w:name w:val="No Spacing"/>
    <w:uiPriority w:val="1"/>
    <w:qFormat/>
    <w:rsid w:val="00E765F5"/>
    <w:pPr>
      <w:ind w:left="504"/>
      <w:jc w:val="both"/>
    </w:pPr>
    <w:rPr>
      <w:lang w:val="en-GB"/>
    </w:rPr>
  </w:style>
  <w:style w:type="table" w:styleId="TableGrid">
    <w:name w:val="Table Grid"/>
    <w:basedOn w:val="TableNormal"/>
    <w:uiPriority w:val="59"/>
    <w:rsid w:val="00E61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2500"/>
    <w:rPr>
      <w:sz w:val="16"/>
      <w:szCs w:val="16"/>
    </w:rPr>
  </w:style>
  <w:style w:type="paragraph" w:styleId="CommentText">
    <w:name w:val="annotation text"/>
    <w:basedOn w:val="Normal"/>
    <w:link w:val="CommentTextChar"/>
    <w:uiPriority w:val="99"/>
    <w:semiHidden/>
    <w:unhideWhenUsed/>
    <w:rsid w:val="00262500"/>
  </w:style>
  <w:style w:type="character" w:customStyle="1" w:styleId="CommentTextChar">
    <w:name w:val="Comment Text Char"/>
    <w:basedOn w:val="DefaultParagraphFont"/>
    <w:link w:val="CommentText"/>
    <w:uiPriority w:val="99"/>
    <w:semiHidden/>
    <w:rsid w:val="00262500"/>
    <w:rPr>
      <w:lang w:val="en-GB"/>
    </w:rPr>
  </w:style>
  <w:style w:type="paragraph" w:styleId="CommentSubject">
    <w:name w:val="annotation subject"/>
    <w:basedOn w:val="CommentText"/>
    <w:next w:val="CommentText"/>
    <w:link w:val="CommentSubjectChar"/>
    <w:uiPriority w:val="99"/>
    <w:semiHidden/>
    <w:unhideWhenUsed/>
    <w:rsid w:val="00262500"/>
    <w:rPr>
      <w:b/>
      <w:bCs/>
    </w:rPr>
  </w:style>
  <w:style w:type="character" w:customStyle="1" w:styleId="CommentSubjectChar">
    <w:name w:val="Comment Subject Char"/>
    <w:basedOn w:val="CommentTextChar"/>
    <w:link w:val="CommentSubject"/>
    <w:uiPriority w:val="99"/>
    <w:semiHidden/>
    <w:rsid w:val="00262500"/>
    <w:rPr>
      <w:b/>
      <w:bCs/>
      <w:lang w:val="en-GB"/>
    </w:rPr>
  </w:style>
  <w:style w:type="paragraph" w:styleId="TableofFigures">
    <w:name w:val="table of figures"/>
    <w:basedOn w:val="Normal"/>
    <w:next w:val="Normal"/>
    <w:uiPriority w:val="99"/>
    <w:unhideWhenUsed/>
    <w:rsid w:val="00144CCA"/>
    <w:pPr>
      <w:ind w:left="0"/>
    </w:pPr>
  </w:style>
  <w:style w:type="paragraph" w:customStyle="1" w:styleId="Default">
    <w:name w:val="Default"/>
    <w:rsid w:val="00640235"/>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6922C0"/>
    <w:rPr>
      <w:lang w:val="en-GB"/>
    </w:rPr>
  </w:style>
  <w:style w:type="paragraph" w:customStyle="1" w:styleId="TableNumbers">
    <w:name w:val="Table Numbers"/>
    <w:basedOn w:val="Normal"/>
    <w:rsid w:val="0016302A"/>
    <w:pPr>
      <w:numPr>
        <w:numId w:val="17"/>
      </w:numPr>
      <w:spacing w:before="20" w:after="20"/>
      <w:jc w:val="left"/>
    </w:pPr>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689523">
      <w:bodyDiv w:val="1"/>
      <w:marLeft w:val="0"/>
      <w:marRight w:val="0"/>
      <w:marTop w:val="0"/>
      <w:marBottom w:val="0"/>
      <w:divBdr>
        <w:top w:val="none" w:sz="0" w:space="0" w:color="auto"/>
        <w:left w:val="none" w:sz="0" w:space="0" w:color="auto"/>
        <w:bottom w:val="none" w:sz="0" w:space="0" w:color="auto"/>
        <w:right w:val="none" w:sz="0" w:space="0" w:color="auto"/>
      </w:divBdr>
    </w:div>
    <w:div w:id="448474347">
      <w:bodyDiv w:val="1"/>
      <w:marLeft w:val="0"/>
      <w:marRight w:val="0"/>
      <w:marTop w:val="0"/>
      <w:marBottom w:val="0"/>
      <w:divBdr>
        <w:top w:val="none" w:sz="0" w:space="0" w:color="auto"/>
        <w:left w:val="none" w:sz="0" w:space="0" w:color="auto"/>
        <w:bottom w:val="none" w:sz="0" w:space="0" w:color="auto"/>
        <w:right w:val="none" w:sz="0" w:space="0" w:color="auto"/>
      </w:divBdr>
    </w:div>
    <w:div w:id="73670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uthteksystems.com/tire-blast.asp"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hyperlink" Target="mailto:support@southteksystems.com"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outhteksystems.com/beerblast-mixed-gas-dispense-system.asp"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2.wmf"/><Relationship Id="rId38" Type="http://schemas.openxmlformats.org/officeDocument/2006/relationships/image" Target="media/image16.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0.png"/><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uthteksystems.com/n2-series.asp" TargetMode="External"/><Relationship Id="rId24" Type="http://schemas.openxmlformats.org/officeDocument/2006/relationships/image" Target="media/image7.wmf"/><Relationship Id="rId32" Type="http://schemas.openxmlformats.org/officeDocument/2006/relationships/oleObject" Target="embeddings/oleObject7.bin"/><Relationship Id="rId37" Type="http://schemas.openxmlformats.org/officeDocument/2006/relationships/image" Target="media/image15.png"/><Relationship Id="rId40" Type="http://schemas.openxmlformats.org/officeDocument/2006/relationships/image" Target="media/image18.JP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southteksystems.com" TargetMode="External"/><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image" Target="media/image14.JP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1.wmf"/><Relationship Id="rId44"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outhteksystems.com/pdf/BlastOff-brochure.pdf" TargetMode="Externa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comments" Target="comments.xml"/><Relationship Id="rId35" Type="http://schemas.openxmlformats.org/officeDocument/2006/relationships/image" Target="media/image13.png"/><Relationship Id="rId43" Type="http://schemas.openxmlformats.org/officeDocument/2006/relationships/image" Target="media/image20.JPG"/><Relationship Id="rId48" Type="http://schemas.openxmlformats.org/officeDocument/2006/relationships/footer" Target="footer2.xml"/><Relationship Id="rId8" Type="http://schemas.openxmlformats.org/officeDocument/2006/relationships/endnotes" Target="endnotes.xml"/><Relationship Id="rId51"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23.gif"/></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3144-9966-4C6D-A775-27315E51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35</Pages>
  <Words>8454</Words>
  <Characters>49637</Characters>
  <Application>Microsoft Office Word</Application>
  <DocSecurity>0</DocSecurity>
  <Lines>413</Lines>
  <Paragraphs>115</Paragraphs>
  <ScaleCrop>false</ScaleCrop>
  <HeadingPairs>
    <vt:vector size="2" baseType="variant">
      <vt:variant>
        <vt:lpstr>Title</vt:lpstr>
      </vt:variant>
      <vt:variant>
        <vt:i4>1</vt:i4>
      </vt:variant>
    </vt:vector>
  </HeadingPairs>
  <TitlesOfParts>
    <vt:vector size="1" baseType="lpstr">
      <vt:lpstr>PSA Nitrogen Generator</vt:lpstr>
    </vt:vector>
  </TitlesOfParts>
  <Company>Hewlett-Packard</Company>
  <LinksUpToDate>false</LinksUpToDate>
  <CharactersWithSpaces>57976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PSA Nitrogen Generator</dc:title>
  <dc:subject>Owner's Manual</dc:subject>
  <dc:creator>Thorstein Holt</dc:creator>
  <cp:lastModifiedBy>Keith Edwards</cp:lastModifiedBy>
  <cp:revision>8</cp:revision>
  <cp:lastPrinted>2018-10-15T15:19:00Z</cp:lastPrinted>
  <dcterms:created xsi:type="dcterms:W3CDTF">2016-10-07T17:36:00Z</dcterms:created>
  <dcterms:modified xsi:type="dcterms:W3CDTF">2018-10-15T15:19:00Z</dcterms:modified>
</cp:coreProperties>
</file>